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98A1" w14:textId="7346DC27" w:rsidR="00336404" w:rsidRDefault="00336404" w:rsidP="00336404"/>
    <w:p w14:paraId="2E4546B6" w14:textId="4551F2DC" w:rsidR="00336404" w:rsidRPr="0062626B" w:rsidRDefault="001A31E7" w:rsidP="00336404">
      <w:pPr>
        <w:pStyle w:val="3Policytitle"/>
      </w:pPr>
      <w:r>
        <w:t xml:space="preserve">Allergy safety </w:t>
      </w:r>
      <w:r w:rsidR="00336404">
        <w:t>policy</w:t>
      </w:r>
    </w:p>
    <w:p w14:paraId="32B66F03" w14:textId="6F63CE82" w:rsidR="00336404" w:rsidRPr="004C7382" w:rsidRDefault="00500644" w:rsidP="00336404">
      <w:pPr>
        <w:pStyle w:val="6Abstract"/>
      </w:pPr>
      <w:r>
        <w:t>Wolgarston High School</w:t>
      </w:r>
    </w:p>
    <w:p w14:paraId="1BCD9717" w14:textId="77777777" w:rsidR="00336404" w:rsidRPr="001118BF" w:rsidRDefault="00336404" w:rsidP="00336404">
      <w:pPr>
        <w:pStyle w:val="1bodycopy10pt"/>
      </w:pPr>
    </w:p>
    <w:p w14:paraId="392A0E65" w14:textId="259D1063" w:rsidR="00336404" w:rsidRDefault="00336404" w:rsidP="0A52FE63">
      <w:pPr>
        <w:pStyle w:val="1bodycopy10pt"/>
        <w:rPr>
          <w:noProof/>
          <w:color w:val="00CF8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5DE9254E" w:rsidR="00336404" w:rsidRPr="0001772B" w:rsidRDefault="482C63CB" w:rsidP="0A52FE63">
      <w:pPr>
        <w:pStyle w:val="1bodycopy10pt"/>
        <w:jc w:val="center"/>
      </w:pPr>
      <w:r>
        <w:rPr>
          <w:noProof/>
        </w:rPr>
        <w:drawing>
          <wp:inline distT="0" distB="0" distL="0" distR="0" wp14:anchorId="06CAE203" wp14:editId="501C2BB6">
            <wp:extent cx="2918570" cy="4175798"/>
            <wp:effectExtent l="0" t="0" r="0" b="0"/>
            <wp:docPr id="2278787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3786" name="Picture 41543786"/>
                    <pic:cNvPicPr/>
                  </pic:nvPicPr>
                  <pic:blipFill>
                    <a:blip r:embed="rId11">
                      <a:extLst>
                        <a:ext uri="{28A0092B-C50C-407E-A947-70E740481C1C}">
                          <a14:useLocalDpi xmlns:a14="http://schemas.microsoft.com/office/drawing/2010/main"/>
                        </a:ext>
                      </a:extLst>
                    </a:blip>
                    <a:stretch>
                      <a:fillRect/>
                    </a:stretch>
                  </pic:blipFill>
                  <pic:spPr>
                    <a:xfrm>
                      <a:off x="0" y="0"/>
                      <a:ext cx="2918570" cy="4175798"/>
                    </a:xfrm>
                    <a:prstGeom prst="rect">
                      <a:avLst/>
                    </a:prstGeom>
                  </pic:spPr>
                </pic:pic>
              </a:graphicData>
            </a:graphic>
          </wp:inline>
        </w:drawing>
      </w:r>
    </w:p>
    <w:p w14:paraId="49BF1722" w14:textId="29606F91"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79ED2496" w:rsidR="00336404" w:rsidRPr="0062626B" w:rsidRDefault="00500644">
            <w:pPr>
              <w:pStyle w:val="1bodycopy11pt"/>
              <w:rPr>
                <w:highlight w:val="yellow"/>
              </w:rPr>
            </w:pPr>
            <w:r>
              <w:rPr>
                <w:highlight w:val="yellow"/>
              </w:rPr>
              <w:t>LGB</w:t>
            </w:r>
          </w:p>
        </w:tc>
        <w:tc>
          <w:tcPr>
            <w:tcW w:w="3866" w:type="dxa"/>
            <w:tcBorders>
              <w:top w:val="nil"/>
              <w:bottom w:val="single" w:sz="18" w:space="0" w:color="FFFFFF"/>
            </w:tcBorders>
            <w:shd w:val="clear" w:color="auto" w:fill="D8DFDE"/>
          </w:tcPr>
          <w:p w14:paraId="4A5B6E0E" w14:textId="67E3E6E1" w:rsidR="00336404" w:rsidRPr="00DA50A5" w:rsidRDefault="00336404">
            <w:pPr>
              <w:pStyle w:val="1bodycopy11pt"/>
            </w:pPr>
            <w:r w:rsidRPr="00DA50A5">
              <w:rPr>
                <w:b/>
              </w:rPr>
              <w:t>Date:</w:t>
            </w:r>
            <w:r w:rsidRPr="00DA50A5">
              <w:t xml:space="preserve">  </w:t>
            </w:r>
            <w:r w:rsidR="00500644">
              <w:t>September 2026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3C9BD358" w:rsidR="00336404" w:rsidRPr="0062626B" w:rsidRDefault="00500644">
            <w:pPr>
              <w:pStyle w:val="1bodycopy11pt"/>
              <w:rPr>
                <w:highlight w:val="yellow"/>
              </w:rPr>
            </w:pPr>
            <w:r>
              <w:rPr>
                <w:highlight w:val="yellow"/>
              </w:rPr>
              <w:t>Autumn 2026</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5055C3DC" w:rsidR="00336404" w:rsidRPr="0062626B" w:rsidRDefault="00500644">
            <w:pPr>
              <w:pStyle w:val="1bodycopy11pt"/>
              <w:rPr>
                <w:highlight w:val="yellow"/>
              </w:rPr>
            </w:pPr>
            <w:r>
              <w:rPr>
                <w:highlight w:val="yellow"/>
              </w:rPr>
              <w:t>Autumn 2027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Pr="00774275">
          <w:rPr>
            <w:rStyle w:val="Hyperlink"/>
            <w:noProof/>
          </w:rPr>
          <w:t>2. Legislation and guidance</w:t>
        </w:r>
        <w:r>
          <w:rPr>
            <w:noProof/>
            <w:webHidden/>
          </w:rPr>
          <w:tab/>
        </w:r>
        <w:r>
          <w:rPr>
            <w:noProof/>
            <w:webHidden/>
          </w:rPr>
          <w:fldChar w:fldCharType="begin"/>
        </w:r>
        <w:r>
          <w:rPr>
            <w:noProof/>
            <w:webHidden/>
          </w:rPr>
          <w:instrText xml:space="preserve"> PAGEREF _Toc236981025 \h </w:instrText>
        </w:r>
        <w:r>
          <w:rPr>
            <w:noProof/>
            <w:webHidden/>
          </w:rPr>
        </w:r>
        <w:r>
          <w:rPr>
            <w:noProof/>
            <w:webHidden/>
          </w:rPr>
          <w:fldChar w:fldCharType="separate"/>
        </w:r>
        <w:r>
          <w:rPr>
            <w:noProof/>
            <w:webHidden/>
          </w:rPr>
          <w:t>3</w:t>
        </w:r>
        <w:r>
          <w:rPr>
            <w:noProof/>
            <w:webHidden/>
          </w:rPr>
          <w:fldChar w:fldCharType="end"/>
        </w:r>
      </w:hyperlink>
    </w:p>
    <w:p w14:paraId="544FD478" w14:textId="700F604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Pr="00774275">
          <w:rPr>
            <w:rStyle w:val="Hyperlink"/>
            <w:noProof/>
          </w:rPr>
          <w:t>3. Roles and responsibilities</w:t>
        </w:r>
        <w:r>
          <w:rPr>
            <w:noProof/>
            <w:webHidden/>
          </w:rPr>
          <w:tab/>
        </w:r>
        <w:r>
          <w:rPr>
            <w:noProof/>
            <w:webHidden/>
          </w:rPr>
          <w:fldChar w:fldCharType="begin"/>
        </w:r>
        <w:r>
          <w:rPr>
            <w:noProof/>
            <w:webHidden/>
          </w:rPr>
          <w:instrText xml:space="preserve"> PAGEREF _Toc236981026 \h </w:instrText>
        </w:r>
        <w:r>
          <w:rPr>
            <w:noProof/>
            <w:webHidden/>
          </w:rPr>
        </w:r>
        <w:r>
          <w:rPr>
            <w:noProof/>
            <w:webHidden/>
          </w:rPr>
          <w:fldChar w:fldCharType="separate"/>
        </w:r>
        <w:r>
          <w:rPr>
            <w:noProof/>
            <w:webHidden/>
          </w:rPr>
          <w:t>3</w:t>
        </w:r>
        <w:r>
          <w:rPr>
            <w:noProof/>
            <w:webHidden/>
          </w:rPr>
          <w:fldChar w:fldCharType="end"/>
        </w:r>
      </w:hyperlink>
    </w:p>
    <w:p w14:paraId="1596ECB1" w14:textId="3F961295"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Pr="00774275">
          <w:rPr>
            <w:rStyle w:val="Hyperlink"/>
            <w:noProof/>
          </w:rPr>
          <w:t>4. Identifying individuals at risk</w:t>
        </w:r>
        <w:r>
          <w:rPr>
            <w:noProof/>
            <w:webHidden/>
          </w:rPr>
          <w:tab/>
        </w:r>
        <w:r>
          <w:rPr>
            <w:noProof/>
            <w:webHidden/>
          </w:rPr>
          <w:fldChar w:fldCharType="begin"/>
        </w:r>
        <w:r>
          <w:rPr>
            <w:noProof/>
            <w:webHidden/>
          </w:rPr>
          <w:instrText xml:space="preserve"> PAGEREF _Toc236981027 \h </w:instrText>
        </w:r>
        <w:r>
          <w:rPr>
            <w:noProof/>
            <w:webHidden/>
          </w:rPr>
        </w:r>
        <w:r>
          <w:rPr>
            <w:noProof/>
            <w:webHidden/>
          </w:rPr>
          <w:fldChar w:fldCharType="separate"/>
        </w:r>
        <w:r>
          <w:rPr>
            <w:noProof/>
            <w:webHidden/>
          </w:rPr>
          <w:t>5</w:t>
        </w:r>
        <w:r>
          <w:rPr>
            <w:noProof/>
            <w:webHidden/>
          </w:rPr>
          <w:fldChar w:fldCharType="end"/>
        </w:r>
      </w:hyperlink>
    </w:p>
    <w:p w14:paraId="5A0307C2" w14:textId="54BA22CB"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Pr="00774275">
          <w:rPr>
            <w:rStyle w:val="Hyperlink"/>
            <w:noProof/>
          </w:rPr>
          <w:t>5. Assessing risk</w:t>
        </w:r>
        <w:r>
          <w:rPr>
            <w:noProof/>
            <w:webHidden/>
          </w:rPr>
          <w:tab/>
        </w:r>
        <w:r>
          <w:rPr>
            <w:noProof/>
            <w:webHidden/>
          </w:rPr>
          <w:fldChar w:fldCharType="begin"/>
        </w:r>
        <w:r>
          <w:rPr>
            <w:noProof/>
            <w:webHidden/>
          </w:rPr>
          <w:instrText xml:space="preserve"> PAGEREF _Toc236981028 \h </w:instrText>
        </w:r>
        <w:r>
          <w:rPr>
            <w:noProof/>
            <w:webHidden/>
          </w:rPr>
        </w:r>
        <w:r>
          <w:rPr>
            <w:noProof/>
            <w:webHidden/>
          </w:rPr>
          <w:fldChar w:fldCharType="separate"/>
        </w:r>
        <w:r>
          <w:rPr>
            <w:noProof/>
            <w:webHidden/>
          </w:rPr>
          <w:t>7</w:t>
        </w:r>
        <w:r>
          <w:rPr>
            <w:noProof/>
            <w:webHidden/>
          </w:rPr>
          <w:fldChar w:fldCharType="end"/>
        </w:r>
      </w:hyperlink>
    </w:p>
    <w:p w14:paraId="414D85ED" w14:textId="353B5075"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Pr="00774275">
          <w:rPr>
            <w:rStyle w:val="Hyperlink"/>
            <w:noProof/>
          </w:rPr>
          <w:t>6. Minimising risk</w:t>
        </w:r>
        <w:r>
          <w:rPr>
            <w:noProof/>
            <w:webHidden/>
          </w:rPr>
          <w:tab/>
        </w:r>
        <w:r>
          <w:rPr>
            <w:noProof/>
            <w:webHidden/>
          </w:rPr>
          <w:fldChar w:fldCharType="begin"/>
        </w:r>
        <w:r>
          <w:rPr>
            <w:noProof/>
            <w:webHidden/>
          </w:rPr>
          <w:instrText xml:space="preserve"> PAGEREF _Toc236981029 \h </w:instrText>
        </w:r>
        <w:r>
          <w:rPr>
            <w:noProof/>
            <w:webHidden/>
          </w:rPr>
        </w:r>
        <w:r>
          <w:rPr>
            <w:noProof/>
            <w:webHidden/>
          </w:rPr>
          <w:fldChar w:fldCharType="separate"/>
        </w:r>
        <w:r>
          <w:rPr>
            <w:noProof/>
            <w:webHidden/>
          </w:rPr>
          <w:t>7</w:t>
        </w:r>
        <w:r>
          <w:rPr>
            <w:noProof/>
            <w:webHidden/>
          </w:rPr>
          <w:fldChar w:fldCharType="end"/>
        </w:r>
      </w:hyperlink>
    </w:p>
    <w:p w14:paraId="5617B6E1" w14:textId="3DAD6781"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Pr="00774275">
          <w:rPr>
            <w:rStyle w:val="Hyperlink"/>
            <w:noProof/>
          </w:rPr>
          <w:t>7. Procedures for handling an allergic reaction</w:t>
        </w:r>
        <w:r>
          <w:rPr>
            <w:noProof/>
            <w:webHidden/>
          </w:rPr>
          <w:tab/>
        </w:r>
        <w:r>
          <w:rPr>
            <w:noProof/>
            <w:webHidden/>
          </w:rPr>
          <w:fldChar w:fldCharType="begin"/>
        </w:r>
        <w:r>
          <w:rPr>
            <w:noProof/>
            <w:webHidden/>
          </w:rPr>
          <w:instrText xml:space="preserve"> PAGEREF _Toc236981030 \h </w:instrText>
        </w:r>
        <w:r>
          <w:rPr>
            <w:noProof/>
            <w:webHidden/>
          </w:rPr>
        </w:r>
        <w:r>
          <w:rPr>
            <w:noProof/>
            <w:webHidden/>
          </w:rPr>
          <w:fldChar w:fldCharType="separate"/>
        </w:r>
        <w:r>
          <w:rPr>
            <w:noProof/>
            <w:webHidden/>
          </w:rPr>
          <w:t>9</w:t>
        </w:r>
        <w:r>
          <w:rPr>
            <w:noProof/>
            <w:webHidden/>
          </w:rPr>
          <w:fldChar w:fldCharType="end"/>
        </w:r>
      </w:hyperlink>
    </w:p>
    <w:p w14:paraId="66CFB126" w14:textId="05483DD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Pr="00774275">
          <w:rPr>
            <w:rStyle w:val="Hyperlink"/>
            <w:noProof/>
          </w:rPr>
          <w:t>8. Adrenaline devices (ADs)</w:t>
        </w:r>
        <w:r>
          <w:rPr>
            <w:noProof/>
            <w:webHidden/>
          </w:rPr>
          <w:tab/>
        </w:r>
        <w:r>
          <w:rPr>
            <w:noProof/>
            <w:webHidden/>
          </w:rPr>
          <w:fldChar w:fldCharType="begin"/>
        </w:r>
        <w:r>
          <w:rPr>
            <w:noProof/>
            <w:webHidden/>
          </w:rPr>
          <w:instrText xml:space="preserve"> PAGEREF _Toc236981031 \h </w:instrText>
        </w:r>
        <w:r>
          <w:rPr>
            <w:noProof/>
            <w:webHidden/>
          </w:rPr>
        </w:r>
        <w:r>
          <w:rPr>
            <w:noProof/>
            <w:webHidden/>
          </w:rPr>
          <w:fldChar w:fldCharType="separate"/>
        </w:r>
        <w:r>
          <w:rPr>
            <w:noProof/>
            <w:webHidden/>
          </w:rPr>
          <w:t>9</w:t>
        </w:r>
        <w:r>
          <w:rPr>
            <w:noProof/>
            <w:webHidden/>
          </w:rPr>
          <w:fldChar w:fldCharType="end"/>
        </w:r>
      </w:hyperlink>
    </w:p>
    <w:p w14:paraId="48CBEFB9" w14:textId="7918CD7A"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Pr="00774275">
          <w:rPr>
            <w:rStyle w:val="Hyperlink"/>
            <w:noProof/>
            <w:lang w:eastAsia="en-GB"/>
          </w:rPr>
          <w:t>9. Serious incidents and ‘near misses’</w:t>
        </w:r>
        <w:r>
          <w:rPr>
            <w:noProof/>
            <w:webHidden/>
          </w:rPr>
          <w:tab/>
        </w:r>
        <w:r>
          <w:rPr>
            <w:noProof/>
            <w:webHidden/>
          </w:rPr>
          <w:fldChar w:fldCharType="begin"/>
        </w:r>
        <w:r>
          <w:rPr>
            <w:noProof/>
            <w:webHidden/>
          </w:rPr>
          <w:instrText xml:space="preserve"> PAGEREF _Toc236981032 \h </w:instrText>
        </w:r>
        <w:r>
          <w:rPr>
            <w:noProof/>
            <w:webHidden/>
          </w:rPr>
        </w:r>
        <w:r>
          <w:rPr>
            <w:noProof/>
            <w:webHidden/>
          </w:rPr>
          <w:fldChar w:fldCharType="separate"/>
        </w:r>
        <w:r>
          <w:rPr>
            <w:noProof/>
            <w:webHidden/>
          </w:rPr>
          <w:t>10</w:t>
        </w:r>
        <w:r>
          <w:rPr>
            <w:noProof/>
            <w:webHidden/>
          </w:rPr>
          <w:fldChar w:fldCharType="end"/>
        </w:r>
      </w:hyperlink>
    </w:p>
    <w:p w14:paraId="52B85BC8" w14:textId="6F8A543C"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Pr="00774275">
          <w:rPr>
            <w:rStyle w:val="Hyperlink"/>
            <w:noProof/>
          </w:rPr>
          <w:t>10. Allergy awareness</w:t>
        </w:r>
        <w:r>
          <w:rPr>
            <w:noProof/>
            <w:webHidden/>
          </w:rPr>
          <w:tab/>
        </w:r>
        <w:r>
          <w:rPr>
            <w:noProof/>
            <w:webHidden/>
          </w:rPr>
          <w:fldChar w:fldCharType="begin"/>
        </w:r>
        <w:r>
          <w:rPr>
            <w:noProof/>
            <w:webHidden/>
          </w:rPr>
          <w:instrText xml:space="preserve"> PAGEREF _Toc236981033 \h </w:instrText>
        </w:r>
        <w:r>
          <w:rPr>
            <w:noProof/>
            <w:webHidden/>
          </w:rPr>
        </w:r>
        <w:r>
          <w:rPr>
            <w:noProof/>
            <w:webHidden/>
          </w:rPr>
          <w:fldChar w:fldCharType="separate"/>
        </w:r>
        <w:r>
          <w:rPr>
            <w:noProof/>
            <w:webHidden/>
          </w:rPr>
          <w:t>11</w:t>
        </w:r>
        <w:r>
          <w:rPr>
            <w:noProof/>
            <w:webHidden/>
          </w:rPr>
          <w:fldChar w:fldCharType="end"/>
        </w:r>
      </w:hyperlink>
    </w:p>
    <w:p w14:paraId="05A5DDC1" w14:textId="162462C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Pr="00774275">
          <w:rPr>
            <w:rStyle w:val="Hyperlink"/>
            <w:noProof/>
          </w:rPr>
          <w:t>11. Wellbeing</w:t>
        </w:r>
        <w:r>
          <w:rPr>
            <w:noProof/>
            <w:webHidden/>
          </w:rPr>
          <w:tab/>
        </w:r>
        <w:r>
          <w:rPr>
            <w:noProof/>
            <w:webHidden/>
          </w:rPr>
          <w:fldChar w:fldCharType="begin"/>
        </w:r>
        <w:r>
          <w:rPr>
            <w:noProof/>
            <w:webHidden/>
          </w:rPr>
          <w:instrText xml:space="preserve"> PAGEREF _Toc236981034 \h </w:instrText>
        </w:r>
        <w:r>
          <w:rPr>
            <w:noProof/>
            <w:webHidden/>
          </w:rPr>
        </w:r>
        <w:r>
          <w:rPr>
            <w:noProof/>
            <w:webHidden/>
          </w:rPr>
          <w:fldChar w:fldCharType="separate"/>
        </w:r>
        <w:r>
          <w:rPr>
            <w:noProof/>
            <w:webHidden/>
          </w:rPr>
          <w:t>12</w:t>
        </w:r>
        <w:r>
          <w:rPr>
            <w:noProof/>
            <w:webHidden/>
          </w:rPr>
          <w:fldChar w:fldCharType="end"/>
        </w:r>
      </w:hyperlink>
    </w:p>
    <w:p w14:paraId="4738DD46" w14:textId="01576398"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Pr="00774275">
          <w:rPr>
            <w:rStyle w:val="Hyperlink"/>
            <w:noProof/>
            <w:lang w:eastAsia="en-GB"/>
          </w:rPr>
          <w:t>12. Information sharing</w:t>
        </w:r>
        <w:r>
          <w:rPr>
            <w:noProof/>
            <w:webHidden/>
          </w:rPr>
          <w:tab/>
        </w:r>
        <w:r>
          <w:rPr>
            <w:noProof/>
            <w:webHidden/>
          </w:rPr>
          <w:fldChar w:fldCharType="begin"/>
        </w:r>
        <w:r>
          <w:rPr>
            <w:noProof/>
            <w:webHidden/>
          </w:rPr>
          <w:instrText xml:space="preserve"> PAGEREF _Toc236981035 \h </w:instrText>
        </w:r>
        <w:r>
          <w:rPr>
            <w:noProof/>
            <w:webHidden/>
          </w:rPr>
        </w:r>
        <w:r>
          <w:rPr>
            <w:noProof/>
            <w:webHidden/>
          </w:rPr>
          <w:fldChar w:fldCharType="separate"/>
        </w:r>
        <w:r>
          <w:rPr>
            <w:noProof/>
            <w:webHidden/>
          </w:rPr>
          <w:t>13</w:t>
        </w:r>
        <w:r>
          <w:rPr>
            <w:noProof/>
            <w:webHidden/>
          </w:rPr>
          <w:fldChar w:fldCharType="end"/>
        </w:r>
      </w:hyperlink>
    </w:p>
    <w:p w14:paraId="6B8DAE0E" w14:textId="2B92578D"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Pr="00774275">
          <w:rPr>
            <w:rStyle w:val="Hyperlink"/>
            <w:rFonts w:eastAsia="Arial"/>
            <w:noProof/>
          </w:rPr>
          <w:t>13. Monitoring arrangements</w:t>
        </w:r>
        <w:r>
          <w:rPr>
            <w:noProof/>
            <w:webHidden/>
          </w:rPr>
          <w:tab/>
        </w:r>
        <w:r>
          <w:rPr>
            <w:noProof/>
            <w:webHidden/>
          </w:rPr>
          <w:fldChar w:fldCharType="begin"/>
        </w:r>
        <w:r>
          <w:rPr>
            <w:noProof/>
            <w:webHidden/>
          </w:rPr>
          <w:instrText xml:space="preserve"> PAGEREF _Toc236981036 \h </w:instrText>
        </w:r>
        <w:r>
          <w:rPr>
            <w:noProof/>
            <w:webHidden/>
          </w:rPr>
        </w:r>
        <w:r>
          <w:rPr>
            <w:noProof/>
            <w:webHidden/>
          </w:rPr>
          <w:fldChar w:fldCharType="separate"/>
        </w:r>
        <w:r>
          <w:rPr>
            <w:noProof/>
            <w:webHidden/>
          </w:rPr>
          <w:t>13</w:t>
        </w:r>
        <w:r>
          <w:rPr>
            <w:noProof/>
            <w:webHidden/>
          </w:rPr>
          <w:fldChar w:fldCharType="end"/>
        </w:r>
      </w:hyperlink>
    </w:p>
    <w:p w14:paraId="355B30F1" w14:textId="29F1AF4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Pr="00774275">
          <w:rPr>
            <w:rStyle w:val="Hyperlink"/>
            <w:noProof/>
          </w:rPr>
          <w:t>14. Links to other policies</w:t>
        </w:r>
        <w:r>
          <w:rPr>
            <w:noProof/>
            <w:webHidden/>
          </w:rPr>
          <w:tab/>
        </w:r>
        <w:r>
          <w:rPr>
            <w:noProof/>
            <w:webHidden/>
          </w:rPr>
          <w:fldChar w:fldCharType="begin"/>
        </w:r>
        <w:r>
          <w:rPr>
            <w:noProof/>
            <w:webHidden/>
          </w:rPr>
          <w:instrText xml:space="preserve"> PAGEREF _Toc236981037 \h </w:instrText>
        </w:r>
        <w:r>
          <w:rPr>
            <w:noProof/>
            <w:webHidden/>
          </w:rPr>
        </w:r>
        <w:r>
          <w:rPr>
            <w:noProof/>
            <w:webHidden/>
          </w:rPr>
          <w:fldChar w:fldCharType="separate"/>
        </w:r>
        <w:r>
          <w:rPr>
            <w:noProof/>
            <w:webHidden/>
          </w:rPr>
          <w:t>13</w:t>
        </w:r>
        <w:r>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v:line id="Straight Connector 1"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7549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42449D67" w14:textId="77777777" w:rsidR="00336404" w:rsidRDefault="00336404" w:rsidP="00336404">
      <w:pPr>
        <w:pStyle w:val="Heading1"/>
      </w:pPr>
      <w:bookmarkStart w:id="11" w:name="_Toc130379731"/>
      <w:bookmarkStart w:id="12" w:name="_Toc236981024"/>
      <w:r>
        <w:t>1. Aims</w:t>
      </w:r>
      <w:bookmarkEnd w:id="11"/>
      <w:bookmarkEnd w:id="12"/>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64648683" w14:textId="1E1EF563" w:rsidR="00336404" w:rsidRPr="00B350BA" w:rsidRDefault="00336404" w:rsidP="00500644">
      <w:pPr>
        <w:pStyle w:val="4Bulletedcopyblue"/>
        <w:numPr>
          <w:ilvl w:val="0"/>
          <w:numId w:val="0"/>
        </w:numPr>
        <w:ind w:left="170"/>
        <w:rPr>
          <w:highlight w:val="yellow"/>
          <w:lang w:val="en-GB"/>
        </w:rPr>
      </w:pP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13" w:name="_Toc130379732"/>
      <w:bookmarkStart w:id="14" w:name="_Toc236981025"/>
      <w:r>
        <w:t>2. Legislation and guidance</w:t>
      </w:r>
      <w:bookmarkEnd w:id="13"/>
      <w:bookmarkEnd w:id="14"/>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12"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3"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4"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336404" w:rsidP="00336404">
      <w:pPr>
        <w:pStyle w:val="4Bulletedcopyblue"/>
        <w:rPr>
          <w:lang w:val="en-GB"/>
        </w:rPr>
      </w:pPr>
      <w:hyperlink r:id="rId15" w:history="1">
        <w:r>
          <w:rPr>
            <w:rStyle w:val="Hyperlink"/>
            <w:lang w:val="en-GB"/>
          </w:rPr>
          <w:t>The F</w:t>
        </w:r>
        <w:r w:rsidRPr="000E518D">
          <w:rPr>
            <w:rStyle w:val="Hyperlink"/>
            <w:lang w:val="en-GB"/>
          </w:rPr>
          <w:t>ood Informatio</w:t>
        </w:r>
        <w:r>
          <w:rPr>
            <w:rStyle w:val="Hyperlink"/>
            <w:lang w:val="en-GB"/>
          </w:rPr>
          <w:t>n Regulations 2014</w:t>
        </w:r>
      </w:hyperlink>
    </w:p>
    <w:p w14:paraId="39DEC59E" w14:textId="77777777" w:rsidR="00336404" w:rsidRDefault="00336404" w:rsidP="00336404">
      <w:pPr>
        <w:pStyle w:val="4Bulletedcopyblue"/>
        <w:rPr>
          <w:lang w:val="en-GB"/>
        </w:rPr>
      </w:pPr>
      <w:hyperlink r:id="rId16" w:history="1">
        <w:r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162FF8FE" w14:textId="0BE11C6F" w:rsidR="0A52FE63" w:rsidRDefault="0A52FE63" w:rsidP="0A52FE63">
      <w:pPr>
        <w:pStyle w:val="1bodycopy10pt"/>
        <w:rPr>
          <w:lang w:val="en-GB"/>
        </w:rPr>
      </w:pPr>
    </w:p>
    <w:p w14:paraId="7301B1F6" w14:textId="6E28EC9F" w:rsidR="0A52FE63" w:rsidRDefault="0A52FE63" w:rsidP="0A52FE63">
      <w:pPr>
        <w:pStyle w:val="Heading1"/>
      </w:pPr>
    </w:p>
    <w:p w14:paraId="438E270D" w14:textId="77777777" w:rsidR="00336404" w:rsidRPr="00F05ED0" w:rsidRDefault="00336404" w:rsidP="00336404">
      <w:pPr>
        <w:pStyle w:val="Heading1"/>
      </w:pPr>
      <w:bookmarkStart w:id="15" w:name="_Toc236981026"/>
      <w:r>
        <w:t>3. Roles and responsibilities</w:t>
      </w:r>
      <w:bookmarkEnd w:id="15"/>
    </w:p>
    <w:p w14:paraId="37D34541" w14:textId="77777777" w:rsidR="00336404" w:rsidRPr="00B350BA" w:rsidRDefault="00336404" w:rsidP="0A52FE63">
      <w:pPr>
        <w:pStyle w:val="1bodycopy10pt"/>
        <w:rPr>
          <w:lang w:val="en-GB"/>
        </w:rPr>
      </w:pPr>
      <w:r w:rsidRPr="0A52FE63">
        <w:rPr>
          <w:lang w:val="en-GB"/>
        </w:rPr>
        <w:t xml:space="preserve">The following responsibilities are not meant to be exhaustive and will need to </w:t>
      </w:r>
      <w:r>
        <w:t>be</w:t>
      </w:r>
      <w:r w:rsidRPr="0A52FE63">
        <w:rPr>
          <w:lang w:val="en-GB"/>
        </w:rPr>
        <w:t xml:space="preserve"> adapted to suit the context of your school.</w:t>
      </w:r>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13"/>
        </w:numPr>
        <w:rPr>
          <w:lang w:val="en-GB"/>
        </w:rPr>
      </w:pPr>
      <w:r>
        <w:rPr>
          <w:lang w:val="en-GB"/>
        </w:rPr>
        <w:lastRenderedPageBreak/>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13"/>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6DDDBABB"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500644">
        <w:rPr>
          <w:lang w:val="en-GB"/>
        </w:rPr>
        <w:t>Carly Watson- AHT Safeguarding and Attendance</w:t>
      </w:r>
    </w:p>
    <w:p w14:paraId="47B71188" w14:textId="77777777" w:rsidR="00500644" w:rsidRDefault="00500644" w:rsidP="00336404">
      <w:pPr>
        <w:pStyle w:val="1bodycopy10pt"/>
        <w:rPr>
          <w:lang w:val="en-GB"/>
        </w:rPr>
      </w:pP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11"/>
        </w:numPr>
        <w:rPr>
          <w:lang w:val="en-GB"/>
        </w:rPr>
      </w:pPr>
      <w:r>
        <w:rPr>
          <w:lang w:val="en-GB"/>
        </w:rPr>
        <w:t xml:space="preserve">What lessons there are to learn </w:t>
      </w:r>
    </w:p>
    <w:p w14:paraId="60504FFA" w14:textId="77777777" w:rsidR="003466F6" w:rsidRDefault="003466F6" w:rsidP="003466F6">
      <w:pPr>
        <w:pStyle w:val="ListParagraph"/>
        <w:numPr>
          <w:ilvl w:val="1"/>
          <w:numId w:val="11"/>
        </w:numPr>
        <w:rPr>
          <w:rFonts w:cs="Arial"/>
          <w:szCs w:val="20"/>
          <w:lang w:val="en-GB"/>
        </w:rPr>
      </w:pPr>
      <w:r w:rsidRPr="003466F6">
        <w:rPr>
          <w:rFonts w:cs="Arial"/>
          <w:szCs w:val="20"/>
          <w:lang w:val="en-GB"/>
        </w:rPr>
        <w:t>Any potential changes to the medical conditions and/or allergy safety policies and/or to any pupil’s IHP</w:t>
      </w:r>
    </w:p>
    <w:p w14:paraId="0C89EFAA" w14:textId="05FFF4EE" w:rsidR="00500644" w:rsidRPr="00500644" w:rsidRDefault="00500644" w:rsidP="00500644">
      <w:pPr>
        <w:pStyle w:val="ListParagraph"/>
        <w:numPr>
          <w:ilvl w:val="0"/>
          <w:numId w:val="30"/>
        </w:numPr>
        <w:rPr>
          <w:rFonts w:cs="Arial"/>
          <w:szCs w:val="20"/>
          <w:lang w:val="en-GB"/>
        </w:rPr>
      </w:pPr>
      <w:r w:rsidRPr="00500644">
        <w:rPr>
          <w:rFonts w:cs="Arial"/>
          <w:szCs w:val="20"/>
          <w:lang w:val="en-GB"/>
        </w:rPr>
        <w:t xml:space="preserve">Ensuring that students are aware of who the allergen lead is in the canteen. </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3CEE7746" w:rsidR="00336404" w:rsidRDefault="00336404" w:rsidP="007C00B4">
      <w:pPr>
        <w:pStyle w:val="Subhead2"/>
        <w:rPr>
          <w:lang w:val="en-GB"/>
        </w:rPr>
      </w:pPr>
      <w:r w:rsidRPr="0A52FE63">
        <w:rPr>
          <w:lang w:val="en-GB"/>
        </w:rPr>
        <w:t>3.</w:t>
      </w:r>
      <w:r w:rsidR="00DA6C35" w:rsidRPr="0A52FE63">
        <w:rPr>
          <w:lang w:val="en-GB"/>
        </w:rPr>
        <w:t>4</w:t>
      </w:r>
      <w:r w:rsidR="00500644" w:rsidRPr="0A52FE63">
        <w:rPr>
          <w:lang w:val="en-GB"/>
        </w:rPr>
        <w:t>- Admin staff</w:t>
      </w:r>
      <w:r w:rsidRPr="0A52FE63">
        <w:rPr>
          <w:lang w:val="en-GB"/>
        </w:rPr>
        <w:t xml:space="preserve"> </w:t>
      </w:r>
    </w:p>
    <w:p w14:paraId="1AD0E02C" w14:textId="49905828" w:rsidR="00336404" w:rsidRDefault="00500644" w:rsidP="00336404">
      <w:pPr>
        <w:pStyle w:val="1bodycopy10pt"/>
        <w:rPr>
          <w:lang w:val="en-GB"/>
        </w:rPr>
      </w:pPr>
      <w:r>
        <w:rPr>
          <w:lang w:val="en-GB"/>
        </w:rPr>
        <w:t>Mrs Fisher and Miss Mackie</w:t>
      </w:r>
      <w:r w:rsidR="007C00B4">
        <w:rPr>
          <w:lang w:val="en-GB"/>
        </w:rPr>
        <w:t xml:space="preserve"> 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57F9C557" w14:textId="08073C17" w:rsidR="00336404" w:rsidRDefault="00500644" w:rsidP="00336404">
      <w:pPr>
        <w:pStyle w:val="4Bulletedcopyblue"/>
        <w:rPr>
          <w:lang w:val="en-GB"/>
        </w:rPr>
      </w:pPr>
      <w:r>
        <w:rPr>
          <w:lang w:val="en-GB"/>
        </w:rPr>
        <w:t>Ensuring that the IHP are on the school MIS (</w:t>
      </w:r>
      <w:proofErr w:type="spellStart"/>
      <w:r>
        <w:rPr>
          <w:lang w:val="en-GB"/>
        </w:rPr>
        <w:t>Bromcom</w:t>
      </w:r>
      <w:proofErr w:type="spellEnd"/>
      <w:r>
        <w:rPr>
          <w:lang w:val="en-GB"/>
        </w:rPr>
        <w:t>)</w:t>
      </w:r>
    </w:p>
    <w:p w14:paraId="3CA7FF64" w14:textId="2FFE1C4E" w:rsidR="00500644" w:rsidRDefault="00500644" w:rsidP="00336404">
      <w:pPr>
        <w:pStyle w:val="4Bulletedcopyblue"/>
        <w:rPr>
          <w:lang w:val="en-GB"/>
        </w:rPr>
      </w:pPr>
      <w:r>
        <w:rPr>
          <w:lang w:val="en-GB"/>
        </w:rPr>
        <w:t xml:space="preserve">Ensuring that the lists of students who have allergies is distributed to staff with students pictures. </w:t>
      </w:r>
    </w:p>
    <w:p w14:paraId="24148CA6" w14:textId="45C969CD" w:rsidR="00336404" w:rsidRDefault="00336404" w:rsidP="00336404">
      <w:pPr>
        <w:pStyle w:val="Subhead2"/>
        <w:rPr>
          <w:lang w:val="en-GB"/>
        </w:rPr>
      </w:pPr>
      <w:r>
        <w:rPr>
          <w:lang w:val="en-GB"/>
        </w:rPr>
        <w:t>3</w:t>
      </w:r>
      <w:bookmarkStart w:id="16" w:name="_Hlk134621820"/>
      <w:r>
        <w:rPr>
          <w:lang w:val="en-GB"/>
        </w:rPr>
        <w:t>.</w:t>
      </w:r>
      <w:r w:rsidR="00DA6C35">
        <w:rPr>
          <w:lang w:val="en-GB"/>
        </w:rPr>
        <w:t>5</w:t>
      </w:r>
      <w:r>
        <w:rPr>
          <w:lang w:val="en-GB"/>
        </w:rPr>
        <w:t xml:space="preserve"> Teaching and support staff</w:t>
      </w:r>
      <w:bookmarkEnd w:id="16"/>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lastRenderedPageBreak/>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006C7B9D" w14:textId="62B53E7A" w:rsidR="00336404" w:rsidRDefault="00500644" w:rsidP="00336404">
      <w:pPr>
        <w:pStyle w:val="4Bulletedcopyblue"/>
        <w:rPr>
          <w:lang w:val="en-GB"/>
        </w:rPr>
      </w:pPr>
      <w:r>
        <w:rPr>
          <w:lang w:val="en-GB"/>
        </w:rPr>
        <w:t xml:space="preserve">Being aware of the students who have allergies and planning how the risks can be lowered when planning trips/visits. </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3E880ED9"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r w:rsidR="000118E8">
        <w:t xml:space="preserve">- Via the MCAS, phone or email. </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33E91B6E"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r w:rsidR="000118E8">
        <w:rPr>
          <w:lang w:val="en-GB"/>
        </w:rPr>
        <w:t xml:space="preserve"> via MCAS, phone or email. </w:t>
      </w:r>
    </w:p>
    <w:p w14:paraId="24063C50" w14:textId="4638BCA4" w:rsidR="00336404" w:rsidRDefault="00336404" w:rsidP="000118E8">
      <w:pPr>
        <w:pStyle w:val="4Bulletedcopyblue"/>
        <w:numPr>
          <w:ilvl w:val="0"/>
          <w:numId w:val="0"/>
        </w:numPr>
        <w:ind w:left="170"/>
        <w:rPr>
          <w:lang w:val="en-GB"/>
        </w:rPr>
      </w:pP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3C6B8D36" w14:textId="276B350F" w:rsidR="00336404" w:rsidRDefault="000118E8" w:rsidP="00336404">
      <w:pPr>
        <w:pStyle w:val="4Bulletedcopyblue"/>
        <w:rPr>
          <w:lang w:val="en-GB"/>
        </w:rPr>
      </w:pPr>
      <w:r>
        <w:rPr>
          <w:lang w:val="en-GB"/>
        </w:rPr>
        <w:t>Speaking to the allergen lead in the canteen if they need advice on the contents of food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17" w:name="_Hlk132104773"/>
      <w:r w:rsidRPr="00B350BA">
        <w:rPr>
          <w:lang w:val="en-GB"/>
        </w:rPr>
        <w:t xml:space="preserve">These pupils are </w:t>
      </w:r>
      <w:r w:rsidRPr="00B350BA">
        <w:t>responsible</w:t>
      </w:r>
      <w:r w:rsidRPr="00B350BA">
        <w:rPr>
          <w:lang w:val="en-GB"/>
        </w:rPr>
        <w:t xml:space="preserve"> for:</w:t>
      </w:r>
    </w:p>
    <w:bookmarkEnd w:id="17"/>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1220B987" w14:textId="147F29F7" w:rsidR="00336404" w:rsidRDefault="000118E8" w:rsidP="00336404">
      <w:pPr>
        <w:pStyle w:val="4Bulletedcopyblue"/>
        <w:rPr>
          <w:lang w:val="en-GB"/>
        </w:rPr>
      </w:pPr>
      <w:r>
        <w:rPr>
          <w:lang w:val="en-GB"/>
        </w:rPr>
        <w:t>Being aware of the risks of sharing food</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18" w:name="_Toc236981027"/>
      <w:r>
        <w:t xml:space="preserve">4. Identifying </w:t>
      </w:r>
      <w:r w:rsidR="004D78FA">
        <w:t>individuals</w:t>
      </w:r>
      <w:r>
        <w:t xml:space="preserve"> at risk</w:t>
      </w:r>
      <w:bookmarkEnd w:id="18"/>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lastRenderedPageBreak/>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1163FDDE" w:rsidR="00AB1A8B" w:rsidRDefault="00AB1A8B" w:rsidP="0A52FE63">
      <w:pPr>
        <w:pStyle w:val="4Bulletedcopyblue"/>
        <w:rPr>
          <w:highlight w:val="yellow"/>
        </w:rPr>
      </w:pPr>
      <w:r>
        <w:t xml:space="preserve">Send a reminder to parents/carers at the start of each year asking them to update their child’s medical information as necessary via </w:t>
      </w:r>
      <w:r w:rsidR="4BE8D368">
        <w:t>the</w:t>
      </w:r>
      <w:r>
        <w:t xml:space="preserve"> MIS’ parent portal</w:t>
      </w:r>
      <w:r w:rsidR="2354C2C0">
        <w:t>-MCAS</w:t>
      </w:r>
    </w:p>
    <w:p w14:paraId="3FCEE35F" w14:textId="5A3D2220" w:rsidR="00AB1A8B" w:rsidRPr="006B0B2D" w:rsidRDefault="00AB1A8B" w:rsidP="0A52FE63">
      <w:pPr>
        <w:pStyle w:val="4Bulletedcopyblue"/>
        <w:rPr>
          <w:highlight w:val="yellow"/>
        </w:rPr>
      </w:pPr>
      <w:r>
        <w:t>We ask that parents/carers proactively inform us by either phone call to the school</w:t>
      </w:r>
      <w:r w:rsidR="3038F3C2">
        <w:t xml:space="preserve"> </w:t>
      </w:r>
      <w:hyperlink r:id="rId17">
        <w:r w:rsidR="3038F3C2" w:rsidRPr="0A52FE63">
          <w:rPr>
            <w:rStyle w:val="Hyperlink"/>
            <w:color w:val="3D94B1"/>
          </w:rPr>
          <w:t>01785 788400</w:t>
        </w:r>
      </w:hyperlink>
      <w:r w:rsidR="3038F3C2" w:rsidRPr="0A52FE63">
        <w:rPr>
          <w:sz w:val="16"/>
          <w:szCs w:val="16"/>
        </w:rPr>
        <w:t xml:space="preserve"> </w:t>
      </w:r>
      <w:r>
        <w:t>or an email to</w:t>
      </w:r>
      <w:r w:rsidR="4AD2F8B7">
        <w:t xml:space="preserve"> </w:t>
      </w:r>
      <w:hyperlink r:id="rId18">
        <w:r w:rsidR="4AD2F8B7" w:rsidRPr="0A52FE63">
          <w:rPr>
            <w:rStyle w:val="Hyperlink"/>
          </w:rPr>
          <w:t>office@wolgarston.staffs.sch.uk</w:t>
        </w:r>
      </w:hyperlink>
      <w:r w:rsidR="4AD2F8B7" w:rsidRPr="0A52FE63">
        <w:rPr>
          <w:color w:val="3D94B1"/>
          <w:u w:val="single"/>
        </w:rPr>
        <w:t xml:space="preserve"> FAO-</w:t>
      </w:r>
      <w:r w:rsidR="4AD2F8B7" w:rsidRPr="0A52FE63">
        <w:rPr>
          <w:sz w:val="16"/>
          <w:szCs w:val="16"/>
        </w:rPr>
        <w:t xml:space="preserve"> </w:t>
      </w:r>
      <w:r w:rsidR="36E9DA12">
        <w:t xml:space="preserve">Miss Mackie or Mrs Fisher </w:t>
      </w:r>
      <w:r>
        <w:t>if their child’s medical needs change during the school year.</w:t>
      </w:r>
    </w:p>
    <w:p w14:paraId="65EB6389" w14:textId="7B955337" w:rsidR="006B0B2D" w:rsidRDefault="006B0B2D" w:rsidP="006B0B2D">
      <w:pPr>
        <w:pStyle w:val="Subhead2"/>
      </w:pPr>
      <w:r>
        <w:t>4.2 Identifying staff and visitors at risk</w:t>
      </w:r>
    </w:p>
    <w:p w14:paraId="07952094" w14:textId="18CED23C" w:rsidR="006B0B2D" w:rsidRPr="006B0B2D" w:rsidRDefault="006B0B2D" w:rsidP="0A52FE63">
      <w:pPr>
        <w:pStyle w:val="4Bulletedcopyblue"/>
      </w:pPr>
      <w:r>
        <w:t>Asking new staff to provide details of their allergies in advance of their start date</w:t>
      </w:r>
    </w:p>
    <w:p w14:paraId="695B1319" w14:textId="4074BD85" w:rsidR="006B0B2D" w:rsidRPr="006B0B2D" w:rsidRDefault="006B0B2D" w:rsidP="0A52FE63">
      <w:pPr>
        <w:pStyle w:val="4Bulletedcopyblue"/>
      </w:pPr>
      <w:r>
        <w:t>Asking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5"/>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5"/>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lastRenderedPageBreak/>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sidRPr="0A52FE63">
        <w:rPr>
          <w:lang w:val="en-GB"/>
        </w:rPr>
        <w:t>4.</w:t>
      </w:r>
      <w:r w:rsidR="00994ABA" w:rsidRPr="0A52FE63">
        <w:rPr>
          <w:lang w:val="en-GB"/>
        </w:rPr>
        <w:t xml:space="preserve">5 </w:t>
      </w:r>
      <w:r w:rsidRPr="0A52FE63">
        <w:rPr>
          <w:lang w:val="en-GB"/>
        </w:rPr>
        <w:t xml:space="preserve">Register of pupils with </w:t>
      </w:r>
      <w:r w:rsidR="00994ABA" w:rsidRPr="0A52FE63">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747CE1B4" w:rsidR="00361B48" w:rsidRDefault="00361B48" w:rsidP="0A52FE63">
      <w:pPr>
        <w:pStyle w:val="Bulletedcopylevel2"/>
        <w:tabs>
          <w:tab w:val="clear" w:pos="360"/>
        </w:tabs>
        <w:ind w:left="907" w:hanging="170"/>
        <w:rPr>
          <w:highlight w:val="yellow"/>
          <w:lang w:val="en-GB"/>
        </w:rPr>
      </w:pPr>
      <w:r w:rsidRPr="0A52FE63">
        <w:rPr>
          <w:lang w:val="en-GB"/>
        </w:rPr>
        <w:t xml:space="preserve">A photograph of each pupil to allow a visual check to be made </w:t>
      </w:r>
    </w:p>
    <w:p w14:paraId="0F35B366" w14:textId="37FE2459" w:rsidR="00361B48" w:rsidRDefault="00361B48" w:rsidP="0A52FE63">
      <w:pPr>
        <w:pStyle w:val="4Bulletedcopyblue"/>
        <w:spacing w:line="259" w:lineRule="auto"/>
        <w:rPr>
          <w:lang w:val="en-GB"/>
        </w:rPr>
      </w:pPr>
      <w:r w:rsidRPr="0A52FE63">
        <w:rPr>
          <w:lang w:val="en-GB"/>
        </w:rPr>
        <w:t xml:space="preserve">The register is kept </w:t>
      </w:r>
      <w:r w:rsidR="6AE8129E" w:rsidRPr="0A52FE63">
        <w:rPr>
          <w:lang w:val="en-GB"/>
        </w:rPr>
        <w:t xml:space="preserve">in </w:t>
      </w:r>
      <w:r w:rsidR="6BCD0FDB" w:rsidRPr="0A52FE63">
        <w:rPr>
          <w:lang w:val="en-GB"/>
        </w:rPr>
        <w:t>Central Admin / First Aid</w:t>
      </w:r>
      <w:r w:rsidR="6AE8129E" w:rsidRPr="0A52FE63">
        <w:rPr>
          <w:lang w:val="en-GB"/>
        </w:rPr>
        <w:t>, Science Preparation Room and the Food Technology Room</w:t>
      </w:r>
      <w:r w:rsidR="6AE8129E" w:rsidRPr="0A52FE63">
        <w:rPr>
          <w:highlight w:val="yellow"/>
          <w:lang w:val="en-GB"/>
        </w:rPr>
        <w:t xml:space="preserve"> </w:t>
      </w:r>
      <w:r w:rsidRPr="0A52FE63">
        <w:rPr>
          <w:lang w:val="en-GB"/>
        </w:rPr>
        <w:t>and can be checked quickly by any member of staff as part of initiating an emergency response</w:t>
      </w:r>
    </w:p>
    <w:p w14:paraId="17E611AC" w14:textId="77CF8C00" w:rsidR="00361B48" w:rsidRDefault="00361B48" w:rsidP="004D78FA">
      <w:pPr>
        <w:pStyle w:val="4Bulletedcopyblue"/>
        <w:numPr>
          <w:ilvl w:val="0"/>
          <w:numId w:val="0"/>
        </w:numPr>
        <w:rPr>
          <w:lang w:val="en-GB"/>
        </w:rPr>
      </w:pPr>
      <w:r w:rsidRPr="0A52FE63">
        <w:rPr>
          <w:lang w:val="en-GB"/>
        </w:rPr>
        <w:t>Allowing all pupils to keep their ADs with them will reduce delays and allows for confirmation of consent without the need to check the register.</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19" w:name="_Toc236981028"/>
      <w:r>
        <w:t>5</w:t>
      </w:r>
      <w:r w:rsidR="00336404">
        <w:t>. Assessing risk</w:t>
      </w:r>
      <w:bookmarkEnd w:id="19"/>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20" w:name="_Toc236981029"/>
      <w:r>
        <w:t>6</w:t>
      </w:r>
      <w:r w:rsidR="00336404">
        <w:t>. M</w:t>
      </w:r>
      <w:r>
        <w:t>inimising</w:t>
      </w:r>
      <w:r w:rsidR="00336404">
        <w:t xml:space="preserve"> risk</w:t>
      </w:r>
      <w:bookmarkEnd w:id="20"/>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lastRenderedPageBreak/>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9"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Default="00336404" w:rsidP="00336404">
      <w:pPr>
        <w:pStyle w:val="4Bulletedcopyblue"/>
        <w:rPr>
          <w:lang w:val="en-GB"/>
        </w:rPr>
      </w:pPr>
      <w:r>
        <w:rPr>
          <w:lang w:val="en-GB"/>
        </w:rPr>
        <w:t>Catering staff follow hygiene and allergy procedures when preparing food to avoid cross-contamination</w:t>
      </w:r>
    </w:p>
    <w:p w14:paraId="6B73BE21" w14:textId="144F1D17" w:rsidR="000118E8" w:rsidRPr="00AD0A1E" w:rsidRDefault="000118E8" w:rsidP="00336404">
      <w:pPr>
        <w:pStyle w:val="4Bulletedcopyblue"/>
        <w:rPr>
          <w:lang w:val="en-GB"/>
        </w:rPr>
      </w:pPr>
      <w:r w:rsidRPr="0A52FE63">
        <w:rPr>
          <w:lang w:val="en-GB"/>
        </w:rPr>
        <w:t xml:space="preserve">We have a named allergen lead with the catering team who is identifiable via a purple apron and hat. </w:t>
      </w:r>
    </w:p>
    <w:p w14:paraId="6E5C667D" w14:textId="47A5CD28" w:rsidR="0A52FE63" w:rsidRDefault="0A52FE63" w:rsidP="0A52FE63">
      <w:pPr>
        <w:pStyle w:val="Subhead2"/>
        <w:rPr>
          <w:lang w:val="en-GB"/>
        </w:rPr>
      </w:pPr>
    </w:p>
    <w:p w14:paraId="3EDBE287" w14:textId="302D22F1" w:rsidR="00336404" w:rsidRDefault="00361B48" w:rsidP="0A52FE63">
      <w:pPr>
        <w:pStyle w:val="Subhead2"/>
        <w:rPr>
          <w:lang w:val="en-GB"/>
        </w:rPr>
      </w:pPr>
      <w:r w:rsidRPr="0A52FE63">
        <w:rPr>
          <w:lang w:val="en-GB"/>
        </w:rPr>
        <w:t>6</w:t>
      </w:r>
      <w:r w:rsidR="00336404" w:rsidRPr="0A52FE63">
        <w:rPr>
          <w:lang w:val="en-GB"/>
        </w:rPr>
        <w:t>.</w:t>
      </w:r>
      <w:r w:rsidR="006F19FC" w:rsidRPr="0A52FE63">
        <w:rPr>
          <w:lang w:val="en-GB"/>
        </w:rPr>
        <w:t>3</w:t>
      </w:r>
      <w:r w:rsidR="00336404" w:rsidRPr="0A52FE63">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21" w:name="_Toc236981030"/>
      <w:r>
        <w:t>7</w:t>
      </w:r>
      <w:r w:rsidR="00336404">
        <w:t>. Procedures for handling an allergic reaction</w:t>
      </w:r>
      <w:bookmarkEnd w:id="21"/>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13"/>
        </w:numPr>
        <w:rPr>
          <w:lang w:val="en-GB"/>
        </w:rPr>
      </w:pPr>
      <w:r>
        <w:rPr>
          <w:lang w:val="en-GB" w:eastAsia="en-GB"/>
        </w:rPr>
        <w:t>The pupil does not have a prescribed AD</w:t>
      </w:r>
    </w:p>
    <w:p w14:paraId="54DD3DB9" w14:textId="69320E7E" w:rsidR="00062661" w:rsidRDefault="00CA617B" w:rsidP="0A52FE63">
      <w:pPr>
        <w:pStyle w:val="4Bulletedcopyblue"/>
        <w:rPr>
          <w:lang w:val="en-GB"/>
        </w:rPr>
      </w:pPr>
      <w:r w:rsidRPr="0A52FE63">
        <w:rPr>
          <w:lang w:val="en-GB" w:eastAsia="en-GB"/>
        </w:rPr>
        <w:t>The pupil’s prescribed AD are not available or misfire</w:t>
      </w:r>
    </w:p>
    <w:p w14:paraId="1D478F6F" w14:textId="40DF45DB" w:rsidR="00071B89" w:rsidRDefault="5AE4065E" w:rsidP="0A52FE63">
      <w:pPr>
        <w:spacing w:before="240" w:after="240"/>
        <w:rPr>
          <w:rFonts w:eastAsia="Arial" w:cs="Arial"/>
          <w:color w:val="000000" w:themeColor="text1"/>
        </w:rPr>
      </w:pPr>
      <w:r w:rsidRPr="0A52FE63">
        <w:rPr>
          <w:rFonts w:eastAsia="Arial" w:cs="Arial"/>
          <w:b/>
          <w:bCs/>
          <w:color w:val="000000" w:themeColor="text1"/>
        </w:rPr>
        <w:lastRenderedPageBreak/>
        <w:t>Emergency Plan</w:t>
      </w:r>
    </w:p>
    <w:p w14:paraId="6E3BFF9F" w14:textId="177DFBE8" w:rsidR="00071B89" w:rsidRDefault="5AE4065E" w:rsidP="0A52FE63">
      <w:pPr>
        <w:spacing w:before="240" w:after="240"/>
        <w:rPr>
          <w:rFonts w:eastAsia="Arial" w:cs="Arial"/>
          <w:color w:val="000000" w:themeColor="text1"/>
        </w:rPr>
      </w:pPr>
      <w:r w:rsidRPr="0A52FE63">
        <w:rPr>
          <w:rFonts w:eastAsia="Arial" w:cs="Arial"/>
          <w:color w:val="000000" w:themeColor="text1"/>
        </w:rPr>
        <w:t>An ambulance is called straight away, clearly stating that this is anaphylaxis, and the child is not left alone at any point.</w:t>
      </w:r>
    </w:p>
    <w:p w14:paraId="5E746AE6" w14:textId="7F6FB092" w:rsidR="00071B89" w:rsidRDefault="5AE4065E" w:rsidP="0A52FE63">
      <w:pPr>
        <w:spacing w:before="240" w:after="240"/>
        <w:rPr>
          <w:rFonts w:eastAsia="Arial" w:cs="Arial"/>
          <w:color w:val="000000" w:themeColor="text1"/>
        </w:rPr>
      </w:pPr>
      <w:r w:rsidRPr="0A52FE63">
        <w:rPr>
          <w:rFonts w:eastAsia="Arial" w:cs="Arial"/>
          <w:color w:val="000000" w:themeColor="text1"/>
        </w:rPr>
        <w:t>Where required, a second dose of adrenaline may be given if there is no improvement and emergency services have not yet arrived.</w:t>
      </w:r>
    </w:p>
    <w:p w14:paraId="1ED352B3" w14:textId="559B1571" w:rsidR="00071B89" w:rsidRDefault="5AE4065E" w:rsidP="0A52FE63">
      <w:pPr>
        <w:spacing w:before="240" w:after="240"/>
        <w:rPr>
          <w:rFonts w:eastAsia="Arial" w:cs="Arial"/>
          <w:color w:val="000000" w:themeColor="text1"/>
        </w:rPr>
      </w:pPr>
      <w:r w:rsidRPr="0A52FE63">
        <w:rPr>
          <w:rFonts w:eastAsia="Arial" w:cs="Arial"/>
          <w:color w:val="000000" w:themeColor="text1"/>
        </w:rPr>
        <w:t>After any reaction, the child will always be taken to hospital for observation.</w:t>
      </w:r>
    </w:p>
    <w:p w14:paraId="704D845D" w14:textId="17F8AD8B" w:rsidR="00071B89" w:rsidRDefault="5AE4065E" w:rsidP="0A52FE63">
      <w:pPr>
        <w:spacing w:before="240" w:after="240"/>
        <w:rPr>
          <w:rFonts w:eastAsia="Arial" w:cs="Arial"/>
          <w:color w:val="000000" w:themeColor="text1"/>
        </w:rPr>
      </w:pPr>
      <w:r w:rsidRPr="0A52FE63">
        <w:rPr>
          <w:rFonts w:eastAsia="Arial" w:cs="Arial"/>
          <w:color w:val="000000" w:themeColor="text1"/>
        </w:rPr>
        <w:t>Every incident is recorded and followed up. We take time afterwards to reflect on what happened, whether anything could be improved, and to make any necessary adjustments to plans or routines.</w:t>
      </w:r>
    </w:p>
    <w:p w14:paraId="78AF3693" w14:textId="6B1805DD"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22" w:name="_Toc236981031"/>
      <w:r>
        <w:t>8</w:t>
      </w:r>
      <w:r w:rsidR="00336404">
        <w:t xml:space="preserve">. Adrenaline </w:t>
      </w:r>
      <w:r w:rsidR="00CA617B">
        <w:t>devices (ADs)</w:t>
      </w:r>
      <w:bookmarkEnd w:id="22"/>
    </w:p>
    <w:p w14:paraId="02A8B8BB" w14:textId="5156C663" w:rsidR="00336404" w:rsidRDefault="00336404" w:rsidP="00336404">
      <w:pPr>
        <w:pStyle w:val="1bodycopy10pt"/>
        <w:rPr>
          <w:lang w:val="en-GB"/>
        </w:rPr>
      </w:pPr>
      <w:r w:rsidRPr="0A52FE63">
        <w:rPr>
          <w:lang w:val="en-GB"/>
        </w:rPr>
        <w:t xml:space="preserve">Following the Department of Health and Social Care’s Guidance on using </w:t>
      </w:r>
      <w:hyperlink r:id="rId20">
        <w:r w:rsidRPr="0A52FE63">
          <w:rPr>
            <w:rStyle w:val="Hyperlink"/>
            <w:lang w:val="en-GB"/>
          </w:rPr>
          <w:t>emergency adrenaline auto-injectors in schools</w:t>
        </w:r>
      </w:hyperlink>
      <w:r w:rsidRPr="0A52FE63">
        <w:rPr>
          <w:lang w:val="en-GB"/>
        </w:rPr>
        <w:t>, set out your school’s procedures for A</w:t>
      </w:r>
      <w:r w:rsidR="00CA617B" w:rsidRPr="0A52FE63">
        <w:rPr>
          <w:lang w:val="en-GB"/>
        </w:rPr>
        <w:t>Ds</w:t>
      </w:r>
      <w:r w:rsidRPr="0A52FE63">
        <w:rPr>
          <w:lang w:val="en-GB"/>
        </w:rPr>
        <w:t>, covering these areas:</w:t>
      </w:r>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Default="00583356" w:rsidP="00583356">
      <w:pPr>
        <w:pStyle w:val="1bodycopy10pt"/>
        <w:rPr>
          <w:lang w:val="en-GB"/>
        </w:rPr>
      </w:pPr>
      <w:r w:rsidRPr="0A52FE63">
        <w:rPr>
          <w:lang w:val="en-GB"/>
        </w:rPr>
        <w:t xml:space="preserve">If a pupil cannot keep their ADs with them in the classroom (due to age or other considerations), then the devices </w:t>
      </w:r>
      <w:r w:rsidR="00F62304" w:rsidRPr="0A52FE63">
        <w:rPr>
          <w:lang w:val="en-GB"/>
        </w:rPr>
        <w:t>will be</w:t>
      </w:r>
      <w:r w:rsidRPr="0A52FE63">
        <w:rPr>
          <w:lang w:val="en-GB"/>
        </w:rPr>
        <w:t xml:space="preserve"> stored</w:t>
      </w:r>
      <w:r w:rsidR="003D4E14" w:rsidRPr="0A52FE63">
        <w:rPr>
          <w:lang w:val="en-GB"/>
        </w:rPr>
        <w:t>:</w:t>
      </w:r>
    </w:p>
    <w:p w14:paraId="3D8E9658" w14:textId="0E49B282" w:rsidR="003D4E14" w:rsidRDefault="5C876794" w:rsidP="0A52FE63">
      <w:pPr>
        <w:pStyle w:val="1bodycopy10pt"/>
        <w:rPr>
          <w:lang w:val="en-GB"/>
        </w:rPr>
      </w:pPr>
      <w:r w:rsidRPr="0A52FE63">
        <w:rPr>
          <w:lang w:val="en-GB"/>
        </w:rPr>
        <w:t>We have AD's in the following places:</w:t>
      </w:r>
    </w:p>
    <w:p w14:paraId="5B5F5013" w14:textId="510E0571" w:rsidR="003D4E14" w:rsidRDefault="5C876794" w:rsidP="0A52FE63">
      <w:pPr>
        <w:pStyle w:val="1bodycopy10pt"/>
        <w:numPr>
          <w:ilvl w:val="0"/>
          <w:numId w:val="4"/>
        </w:numPr>
        <w:rPr>
          <w:b/>
          <w:bCs/>
          <w:lang w:val="en-GB"/>
        </w:rPr>
      </w:pPr>
      <w:r w:rsidRPr="0A52FE63">
        <w:rPr>
          <w:b/>
          <w:bCs/>
          <w:lang w:val="en-GB"/>
        </w:rPr>
        <w:t>Central Admin/First Aid</w:t>
      </w:r>
    </w:p>
    <w:p w14:paraId="7A47C319" w14:textId="0B0B3D06" w:rsidR="003D4E14" w:rsidRDefault="5C876794" w:rsidP="0A52FE63">
      <w:pPr>
        <w:pStyle w:val="1bodycopy10pt"/>
        <w:numPr>
          <w:ilvl w:val="0"/>
          <w:numId w:val="4"/>
        </w:numPr>
        <w:rPr>
          <w:b/>
          <w:bCs/>
          <w:lang w:val="en-GB"/>
        </w:rPr>
      </w:pPr>
      <w:r w:rsidRPr="0A52FE63">
        <w:rPr>
          <w:b/>
          <w:bCs/>
          <w:lang w:val="en-GB"/>
        </w:rPr>
        <w:t>Science Preparation Room</w:t>
      </w:r>
    </w:p>
    <w:p w14:paraId="568647E3" w14:textId="5730753F" w:rsidR="003D4E14" w:rsidRDefault="5C876794" w:rsidP="0A52FE63">
      <w:pPr>
        <w:pStyle w:val="1bodycopy10pt"/>
        <w:numPr>
          <w:ilvl w:val="0"/>
          <w:numId w:val="4"/>
        </w:numPr>
        <w:rPr>
          <w:b/>
          <w:bCs/>
          <w:lang w:val="en-GB"/>
        </w:rPr>
      </w:pPr>
      <w:r w:rsidRPr="0A52FE63">
        <w:rPr>
          <w:b/>
          <w:bCs/>
          <w:lang w:val="en-GB"/>
        </w:rPr>
        <w:t>Food technology Room</w:t>
      </w:r>
    </w:p>
    <w:p w14:paraId="6E16158D" w14:textId="7F918761" w:rsidR="003D4E14" w:rsidRDefault="5C876794" w:rsidP="0A52FE63">
      <w:pPr>
        <w:pStyle w:val="1bodycopy10pt"/>
        <w:numPr>
          <w:ilvl w:val="0"/>
          <w:numId w:val="4"/>
        </w:numPr>
        <w:rPr>
          <w:lang w:val="en-GB"/>
        </w:rPr>
      </w:pPr>
      <w:r w:rsidRPr="0A52FE63">
        <w:rPr>
          <w:lang w:val="en-GB"/>
        </w:rPr>
        <w:t xml:space="preserve">These are </w:t>
      </w:r>
      <w:r w:rsidR="003D4E14" w:rsidRPr="0A52FE63">
        <w:rPr>
          <w:lang w:val="en-GB"/>
        </w:rPr>
        <w:t>n an appropriate central location that is unlocked and accessible at all times</w:t>
      </w:r>
    </w:p>
    <w:p w14:paraId="50C03551" w14:textId="0E311763" w:rsidR="003D4E14" w:rsidRDefault="3BE49019" w:rsidP="0A52FE63">
      <w:pPr>
        <w:pStyle w:val="1bodycopy10pt"/>
        <w:numPr>
          <w:ilvl w:val="0"/>
          <w:numId w:val="4"/>
        </w:numPr>
        <w:rPr>
          <w:lang w:val="en-GB"/>
        </w:rPr>
      </w:pPr>
      <w:r w:rsidRPr="0A52FE63">
        <w:rPr>
          <w:b/>
          <w:bCs/>
          <w:lang w:val="en-GB"/>
        </w:rPr>
        <w:t>They are n</w:t>
      </w:r>
      <w:r w:rsidR="003D4E14" w:rsidRPr="0A52FE63">
        <w:rPr>
          <w:b/>
          <w:bCs/>
          <w:lang w:val="en-GB"/>
        </w:rPr>
        <w:t>o more than</w:t>
      </w:r>
      <w:r w:rsidR="003D4E14" w:rsidRPr="0A52FE63">
        <w:rPr>
          <w:lang w:val="en-GB"/>
        </w:rPr>
        <w:t xml:space="preserve"> 5 minutes away from where they may be needed </w:t>
      </w:r>
    </w:p>
    <w:p w14:paraId="6CEB6792" w14:textId="2A7C096D" w:rsidR="003D4E14" w:rsidRDefault="003D4E14" w:rsidP="0A52FE63">
      <w:pPr>
        <w:pStyle w:val="1bodycopy10pt"/>
        <w:numPr>
          <w:ilvl w:val="0"/>
          <w:numId w:val="4"/>
        </w:numPr>
        <w:rPr>
          <w:lang w:val="en-GB"/>
        </w:rPr>
      </w:pPr>
      <w:r w:rsidRPr="0A52FE63">
        <w:rPr>
          <w:lang w:val="en-GB"/>
        </w:rPr>
        <w:t>Kept at room temperature (in line with manufacturer’s guidelines), protected from direct sunlight and extremes of temperature</w:t>
      </w:r>
    </w:p>
    <w:p w14:paraId="3FBD7156" w14:textId="174972E9" w:rsidR="3213FCC4" w:rsidRDefault="3213FCC4" w:rsidP="0A52FE63">
      <w:pPr>
        <w:pStyle w:val="1bodycopy10pt"/>
        <w:numPr>
          <w:ilvl w:val="0"/>
          <w:numId w:val="4"/>
        </w:numPr>
        <w:rPr>
          <w:lang w:val="en-GB"/>
        </w:rPr>
      </w:pPr>
      <w:r w:rsidRPr="0A52FE63">
        <w:rPr>
          <w:lang w:val="en-GB"/>
        </w:rPr>
        <w:t xml:space="preserve">Pupils with prescribed ADs will carry them on their person at all time. </w:t>
      </w:r>
    </w:p>
    <w:p w14:paraId="77A81032" w14:textId="2D4688AF" w:rsidR="20431E53" w:rsidRDefault="20431E53" w:rsidP="0A52FE63">
      <w:pPr>
        <w:rPr>
          <w:rFonts w:eastAsia="Arial" w:cs="Arial"/>
          <w:b/>
          <w:bCs/>
          <w:color w:val="000000" w:themeColor="text1"/>
          <w:lang w:val="en-GB"/>
        </w:rPr>
      </w:pPr>
      <w:r w:rsidRPr="0A52FE63">
        <w:rPr>
          <w:b/>
          <w:bCs/>
          <w:lang w:val="en-GB"/>
        </w:rPr>
        <w:t>Events, trips and “non-routine” times</w:t>
      </w:r>
    </w:p>
    <w:p w14:paraId="2D6AE2B1" w14:textId="0343F6A2" w:rsidR="20431E53" w:rsidRDefault="20431E53" w:rsidP="0A52FE63">
      <w:pPr>
        <w:rPr>
          <w:rFonts w:eastAsia="Arial" w:cs="Arial"/>
          <w:color w:val="000000" w:themeColor="text1"/>
          <w:lang w:val="en-GB"/>
        </w:rPr>
      </w:pPr>
      <w:r w:rsidRPr="0A52FE63">
        <w:rPr>
          <w:lang w:val="en-GB"/>
        </w:rPr>
        <w:t>Alot of incidents happen when the normal routine changes — parties, trips, themed days.</w:t>
      </w:r>
    </w:p>
    <w:p w14:paraId="14461552" w14:textId="27EBFB1C" w:rsidR="20431E53" w:rsidRDefault="20431E53" w:rsidP="0A52FE63">
      <w:pPr>
        <w:rPr>
          <w:rFonts w:eastAsia="Arial" w:cs="Arial"/>
          <w:color w:val="000000" w:themeColor="text1"/>
          <w:lang w:val="en-GB"/>
        </w:rPr>
      </w:pPr>
      <w:r w:rsidRPr="0A52FE63">
        <w:rPr>
          <w:lang w:val="en-GB"/>
        </w:rPr>
        <w:t>Our approach is to slow things down slightly and plan properly:</w:t>
      </w:r>
    </w:p>
    <w:p w14:paraId="522BECA4" w14:textId="77AAA243" w:rsidR="20431E53" w:rsidRDefault="20431E53" w:rsidP="0A52FE63">
      <w:pPr>
        <w:pStyle w:val="ListParagraph"/>
        <w:numPr>
          <w:ilvl w:val="0"/>
          <w:numId w:val="3"/>
        </w:numPr>
        <w:rPr>
          <w:rFonts w:eastAsia="Arial" w:cs="Arial"/>
          <w:color w:val="000000" w:themeColor="text1"/>
          <w:lang w:val="en-GB"/>
        </w:rPr>
      </w:pPr>
      <w:r w:rsidRPr="0A52FE63">
        <w:rPr>
          <w:lang w:val="en-GB"/>
        </w:rPr>
        <w:t>check who has allergies</w:t>
      </w:r>
    </w:p>
    <w:p w14:paraId="6901CA14" w14:textId="6A6599E4" w:rsidR="20431E53" w:rsidRDefault="20431E53" w:rsidP="0A52FE63">
      <w:pPr>
        <w:pStyle w:val="ListParagraph"/>
        <w:numPr>
          <w:ilvl w:val="0"/>
          <w:numId w:val="3"/>
        </w:numPr>
        <w:rPr>
          <w:rFonts w:eastAsia="Arial" w:cs="Arial"/>
          <w:color w:val="000000" w:themeColor="text1"/>
          <w:lang w:val="en-GB"/>
        </w:rPr>
      </w:pPr>
      <w:r w:rsidRPr="0A52FE63">
        <w:rPr>
          <w:lang w:val="en-GB"/>
        </w:rPr>
        <w:t>involve parents where needed</w:t>
      </w:r>
    </w:p>
    <w:p w14:paraId="03702266" w14:textId="2E7CB94C" w:rsidR="20431E53" w:rsidRDefault="20431E53" w:rsidP="0A52FE63">
      <w:pPr>
        <w:pStyle w:val="ListParagraph"/>
        <w:numPr>
          <w:ilvl w:val="0"/>
          <w:numId w:val="3"/>
        </w:numPr>
        <w:rPr>
          <w:rFonts w:eastAsia="Arial" w:cs="Arial"/>
          <w:color w:val="000000" w:themeColor="text1"/>
          <w:lang w:val="en-GB"/>
        </w:rPr>
      </w:pPr>
      <w:r w:rsidRPr="0A52FE63">
        <w:rPr>
          <w:lang w:val="en-GB"/>
        </w:rPr>
        <w:t>and risk assess the activity</w:t>
      </w:r>
    </w:p>
    <w:p w14:paraId="7FC10586" w14:textId="7E0B59F3" w:rsidR="20431E53" w:rsidRDefault="20431E53" w:rsidP="0A52FE63">
      <w:pPr>
        <w:rPr>
          <w:rFonts w:eastAsia="Arial" w:cs="Arial"/>
          <w:color w:val="000000" w:themeColor="text1"/>
          <w:lang w:val="en-GB"/>
        </w:rPr>
      </w:pPr>
      <w:r w:rsidRPr="0A52FE63">
        <w:rPr>
          <w:lang w:val="en-GB"/>
        </w:rPr>
        <w:t>We don’t exclude pupils — instead, we adjust the activity so everyone can take part safely.</w:t>
      </w:r>
    </w:p>
    <w:p w14:paraId="13CCE231" w14:textId="50E55592" w:rsidR="20431E53" w:rsidRDefault="20431E53" w:rsidP="0A52FE63">
      <w:pPr>
        <w:rPr>
          <w:rFonts w:eastAsia="Arial" w:cs="Arial"/>
          <w:color w:val="000000" w:themeColor="text1"/>
          <w:lang w:val="en-GB"/>
        </w:rPr>
      </w:pPr>
      <w:r w:rsidRPr="0A52FE63">
        <w:rPr>
          <w:lang w:val="en-GB"/>
        </w:rPr>
        <w:t>For example:</w:t>
      </w:r>
    </w:p>
    <w:p w14:paraId="11E9ACD1" w14:textId="02993172" w:rsidR="20431E53" w:rsidRDefault="20431E53" w:rsidP="0A52FE63">
      <w:pPr>
        <w:pStyle w:val="ListParagraph"/>
        <w:numPr>
          <w:ilvl w:val="0"/>
          <w:numId w:val="1"/>
        </w:numPr>
        <w:rPr>
          <w:rFonts w:eastAsia="Arial" w:cs="Arial"/>
          <w:color w:val="000000" w:themeColor="text1"/>
          <w:lang w:val="en-GB"/>
        </w:rPr>
      </w:pPr>
      <w:r w:rsidRPr="0A52FE63">
        <w:rPr>
          <w:lang w:val="en-GB"/>
        </w:rPr>
        <w:t>using alternatives to food in activities</w:t>
      </w:r>
    </w:p>
    <w:p w14:paraId="610E83AC" w14:textId="406FA959" w:rsidR="20431E53" w:rsidRDefault="20431E53" w:rsidP="0A52FE63">
      <w:pPr>
        <w:pStyle w:val="ListParagraph"/>
        <w:numPr>
          <w:ilvl w:val="0"/>
          <w:numId w:val="1"/>
        </w:numPr>
        <w:rPr>
          <w:rFonts w:eastAsia="Arial" w:cs="Arial"/>
          <w:color w:val="000000" w:themeColor="text1"/>
          <w:lang w:val="en-GB"/>
        </w:rPr>
      </w:pPr>
      <w:r w:rsidRPr="0A52FE63">
        <w:rPr>
          <w:lang w:val="en-GB"/>
        </w:rPr>
        <w:t>ensuring all food is labelled</w:t>
      </w:r>
    </w:p>
    <w:p w14:paraId="106B8941" w14:textId="5DEA38C4" w:rsidR="20431E53" w:rsidRDefault="20431E53" w:rsidP="0A52FE63">
      <w:pPr>
        <w:pStyle w:val="ListParagraph"/>
        <w:numPr>
          <w:ilvl w:val="0"/>
          <w:numId w:val="2"/>
        </w:numPr>
        <w:rPr>
          <w:rFonts w:eastAsia="Arial" w:cs="Arial"/>
          <w:color w:val="000000" w:themeColor="text1"/>
          <w:lang w:val="en-GB"/>
        </w:rPr>
      </w:pPr>
      <w:r w:rsidRPr="0A52FE63">
        <w:rPr>
          <w:lang w:val="en-GB"/>
        </w:rPr>
        <w:t>or having a named adult oversee food distribution</w:t>
      </w:r>
    </w:p>
    <w:p w14:paraId="00D9D19A" w14:textId="278D14AA" w:rsidR="20431E53" w:rsidRDefault="20431E53" w:rsidP="0A52FE63">
      <w:pPr>
        <w:rPr>
          <w:rFonts w:eastAsia="Arial" w:cs="Arial"/>
          <w:color w:val="000000" w:themeColor="text1"/>
          <w:lang w:val="en-GB"/>
        </w:rPr>
      </w:pPr>
      <w:r w:rsidRPr="0A52FE63">
        <w:rPr>
          <w:lang w:val="en-GB"/>
        </w:rPr>
        <w:lastRenderedPageBreak/>
        <w:t>A key part of planning is making sure medication and allergy plans go with the pupil, not left behind in the classroom, office or school. The supervising adult must know where these are and be confident in how to use them if needed.</w:t>
      </w:r>
    </w:p>
    <w:p w14:paraId="3CC83752" w14:textId="5963B921" w:rsidR="00583356" w:rsidRPr="00583356" w:rsidRDefault="00583356" w:rsidP="0A52FE63">
      <w:pPr>
        <w:pStyle w:val="1bodycopy10pt"/>
        <w:rPr>
          <w:lang w:val="en-GB"/>
        </w:rPr>
      </w:pPr>
      <w:r w:rsidRPr="0A52FE63">
        <w:rPr>
          <w:lang w:val="en-GB"/>
        </w:rPr>
        <w:t>A copy of the pupil’s allergy action plan is kept alongside their medication, as it includes instructions on how it should be used in an emergency.</w:t>
      </w:r>
    </w:p>
    <w:p w14:paraId="0D8B5422" w14:textId="6F128D33" w:rsidR="00583356" w:rsidRPr="00583356" w:rsidRDefault="00583356" w:rsidP="00583356">
      <w:pPr>
        <w:pStyle w:val="4Bulletedcopyblue"/>
        <w:rPr>
          <w:highlight w:val="yellow"/>
          <w:lang w:val="en-GB"/>
        </w:rPr>
      </w:pPr>
      <w:r w:rsidRPr="0A52FE63">
        <w:rPr>
          <w:lang w:val="en-GB"/>
        </w:rPr>
        <w:t>Pupils and parents/carers to take individually prescribed ADs home (for example</w:t>
      </w:r>
      <w:r w:rsidR="00BF2C55" w:rsidRPr="0A52FE63">
        <w:rPr>
          <w:lang w:val="en-GB"/>
        </w:rPr>
        <w:t>,</w:t>
      </w:r>
      <w:r w:rsidRPr="0A52FE63">
        <w:rPr>
          <w:lang w:val="en-GB"/>
        </w:rPr>
        <w:t xml:space="preserve"> at the end of the day for the journey home) and for checking that they remain in date</w:t>
      </w:r>
    </w:p>
    <w:p w14:paraId="4B594EF6" w14:textId="7E4F0D2D" w:rsidR="00583356" w:rsidRPr="00583356" w:rsidRDefault="00583356" w:rsidP="0A52FE63">
      <w:pPr>
        <w:pStyle w:val="4Bulletedcopyblue"/>
        <w:rPr>
          <w:lang w:val="en-GB"/>
        </w:rPr>
      </w:pPr>
      <w:r w:rsidRPr="0A52FE63">
        <w:rPr>
          <w:lang w:val="en-GB"/>
        </w:rPr>
        <w:t xml:space="preserve">How records will be kept of which </w:t>
      </w:r>
      <w:r w:rsidR="003D4E14" w:rsidRPr="0A52FE63">
        <w:rPr>
          <w:lang w:val="en-GB"/>
        </w:rPr>
        <w:t>pupils</w:t>
      </w:r>
      <w:r w:rsidRPr="0A52FE63">
        <w:rPr>
          <w:lang w:val="en-GB"/>
        </w:rPr>
        <w:t xml:space="preserve"> have been provided with prescribed adrenaline (and an allergy action plan)</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77FCAFC4" w:rsidR="00915493" w:rsidRDefault="00915493" w:rsidP="00336404">
      <w:pPr>
        <w:pStyle w:val="1bodycopy10pt"/>
        <w:rPr>
          <w:lang w:val="en-GB"/>
        </w:rPr>
      </w:pPr>
      <w:r w:rsidRPr="0A52FE63">
        <w:rPr>
          <w:lang w:val="en-GB"/>
        </w:rPr>
        <w:t xml:space="preserve">The allergy safety lead is responsible for sourcing spare ADs and an emergency asthma reliver inhaler and ensuring they are stored according to the guidance. </w:t>
      </w:r>
    </w:p>
    <w:p w14:paraId="1A79F434" w14:textId="2CCF4876" w:rsidR="00336404" w:rsidRPr="008739FF" w:rsidRDefault="00336404" w:rsidP="0A52FE63">
      <w:pPr>
        <w:pStyle w:val="4Bulletedcopyblue"/>
        <w:rPr>
          <w:lang w:val="en-GB"/>
        </w:rPr>
      </w:pPr>
      <w:r w:rsidRPr="0A52FE63">
        <w:rPr>
          <w:lang w:val="en-GB"/>
        </w:rPr>
        <w:t xml:space="preserve">Where the </w:t>
      </w:r>
      <w:r w:rsidR="00A15131" w:rsidRPr="0A52FE63">
        <w:rPr>
          <w:lang w:val="en-GB"/>
        </w:rPr>
        <w:t>AD</w:t>
      </w:r>
      <w:r w:rsidRPr="0A52FE63">
        <w:rPr>
          <w:lang w:val="en-GB"/>
        </w:rPr>
        <w:t>s will be sourced</w:t>
      </w:r>
      <w:r w:rsidR="4D16C8D9" w:rsidRPr="0A52FE63">
        <w:rPr>
          <w:lang w:val="en-GB"/>
        </w:rPr>
        <w:t>- Local Pharmacy</w:t>
      </w:r>
    </w:p>
    <w:p w14:paraId="539A395E" w14:textId="388EF035" w:rsidR="00336404" w:rsidRPr="008739FF" w:rsidRDefault="00336404" w:rsidP="0A52FE63">
      <w:pPr>
        <w:pStyle w:val="4Bulletedcopyblue"/>
        <w:rPr>
          <w:lang w:val="en-GB"/>
        </w:rPr>
      </w:pPr>
      <w:r w:rsidRPr="0A52FE63">
        <w:rPr>
          <w:lang w:val="en-GB"/>
        </w:rPr>
        <w:t xml:space="preserve">The </w:t>
      </w:r>
      <w:r w:rsidR="000D48B7" w:rsidRPr="0A52FE63">
        <w:rPr>
          <w:lang w:val="en-GB"/>
        </w:rPr>
        <w:t>number</w:t>
      </w:r>
      <w:r w:rsidRPr="0A52FE63">
        <w:rPr>
          <w:lang w:val="en-GB"/>
        </w:rPr>
        <w:t xml:space="preserve"> of </w:t>
      </w:r>
      <w:r w:rsidR="00A15131" w:rsidRPr="0A52FE63">
        <w:rPr>
          <w:lang w:val="en-GB"/>
        </w:rPr>
        <w:t>AD</w:t>
      </w:r>
      <w:r w:rsidRPr="0A52FE63">
        <w:rPr>
          <w:lang w:val="en-GB"/>
        </w:rPr>
        <w:t>s required</w:t>
      </w:r>
      <w:r w:rsidR="0FAAE8DF" w:rsidRPr="0A52FE63">
        <w:rPr>
          <w:lang w:val="en-GB"/>
        </w:rPr>
        <w:t>- 6</w:t>
      </w:r>
    </w:p>
    <w:p w14:paraId="5E97BA1E" w14:textId="0967E8DF" w:rsidR="00336404" w:rsidRPr="008739FF" w:rsidRDefault="763CB205" w:rsidP="0A52FE63">
      <w:pPr>
        <w:pStyle w:val="4Bulletedcopyblue"/>
        <w:rPr>
          <w:lang w:val="en-GB"/>
        </w:rPr>
      </w:pPr>
      <w:r w:rsidRPr="0A52FE63">
        <w:rPr>
          <w:lang w:val="en-GB"/>
        </w:rPr>
        <w:t>EpiPen</w:t>
      </w:r>
    </w:p>
    <w:p w14:paraId="7E49B2CD" w14:textId="37AED15F" w:rsidR="003D4E14" w:rsidRDefault="763CB205" w:rsidP="0A52FE63">
      <w:pPr>
        <w:pStyle w:val="4Bulletedcopyblue"/>
        <w:rPr>
          <w:lang w:val="en-GB"/>
        </w:rPr>
      </w:pPr>
      <w:r w:rsidRPr="0A52FE63">
        <w:rPr>
          <w:lang w:val="en-GB"/>
        </w:rPr>
        <w:t>0.3milligrams</w:t>
      </w:r>
    </w:p>
    <w:p w14:paraId="479BCD86" w14:textId="3904FBDC" w:rsidR="003D4E14" w:rsidRDefault="003D4E14" w:rsidP="0A52FE63">
      <w:pPr>
        <w:pStyle w:val="4Bulletedcopyblue"/>
        <w:numPr>
          <w:ilvl w:val="0"/>
          <w:numId w:val="0"/>
        </w:numPr>
        <w:rPr>
          <w:lang w:val="en-GB"/>
        </w:rPr>
      </w:pPr>
    </w:p>
    <w:p w14:paraId="3F763DDC" w14:textId="2890B065" w:rsidR="003D4E14" w:rsidRDefault="003D4E14" w:rsidP="0A52FE63">
      <w:pPr>
        <w:pStyle w:val="4Bulletedcopyblue"/>
        <w:numPr>
          <w:ilvl w:val="0"/>
          <w:numId w:val="0"/>
        </w:numPr>
        <w:rPr>
          <w:lang w:val="en-GB"/>
        </w:rPr>
      </w:pPr>
      <w:r w:rsidRPr="0A52FE63">
        <w:rPr>
          <w:lang w:val="en-GB"/>
        </w:rPr>
        <w:t>Spare ADs will be stored:</w:t>
      </w:r>
    </w:p>
    <w:p w14:paraId="773B1D18" w14:textId="510E0571" w:rsidR="00C94900" w:rsidRPr="003D4E14" w:rsidRDefault="319472AE" w:rsidP="0A52FE63">
      <w:pPr>
        <w:pStyle w:val="1bodycopy10pt"/>
        <w:numPr>
          <w:ilvl w:val="0"/>
          <w:numId w:val="4"/>
        </w:numPr>
        <w:rPr>
          <w:b/>
          <w:bCs/>
          <w:lang w:val="en-GB"/>
        </w:rPr>
      </w:pPr>
      <w:r w:rsidRPr="0A52FE63">
        <w:rPr>
          <w:b/>
          <w:bCs/>
          <w:lang w:val="en-GB"/>
        </w:rPr>
        <w:t>Central Admin/First Aid</w:t>
      </w:r>
    </w:p>
    <w:p w14:paraId="199D259C" w14:textId="0B0B3D06" w:rsidR="00C94900" w:rsidRPr="003D4E14" w:rsidRDefault="319472AE" w:rsidP="0A52FE63">
      <w:pPr>
        <w:pStyle w:val="1bodycopy10pt"/>
        <w:numPr>
          <w:ilvl w:val="0"/>
          <w:numId w:val="4"/>
        </w:numPr>
        <w:rPr>
          <w:b/>
          <w:bCs/>
          <w:lang w:val="en-GB"/>
        </w:rPr>
      </w:pPr>
      <w:r w:rsidRPr="0A52FE63">
        <w:rPr>
          <w:b/>
          <w:bCs/>
          <w:lang w:val="en-GB"/>
        </w:rPr>
        <w:t>Science Preparation Room</w:t>
      </w:r>
    </w:p>
    <w:p w14:paraId="550A506A" w14:textId="5730753F" w:rsidR="00C94900" w:rsidRPr="003D4E14" w:rsidRDefault="319472AE" w:rsidP="0A52FE63">
      <w:pPr>
        <w:pStyle w:val="1bodycopy10pt"/>
        <w:numPr>
          <w:ilvl w:val="0"/>
          <w:numId w:val="4"/>
        </w:numPr>
        <w:rPr>
          <w:b/>
          <w:bCs/>
          <w:lang w:val="en-GB"/>
        </w:rPr>
      </w:pPr>
      <w:r w:rsidRPr="0A52FE63">
        <w:rPr>
          <w:b/>
          <w:bCs/>
          <w:lang w:val="en-GB"/>
        </w:rPr>
        <w:t>Food technology Room</w:t>
      </w:r>
    </w:p>
    <w:p w14:paraId="70A2D51E" w14:textId="7F918761" w:rsidR="00C94900" w:rsidRPr="003D4E14" w:rsidRDefault="319472AE" w:rsidP="0A52FE63">
      <w:pPr>
        <w:pStyle w:val="1bodycopy10pt"/>
        <w:numPr>
          <w:ilvl w:val="0"/>
          <w:numId w:val="4"/>
        </w:numPr>
        <w:rPr>
          <w:lang w:val="en-GB"/>
        </w:rPr>
      </w:pPr>
      <w:r w:rsidRPr="0A52FE63">
        <w:rPr>
          <w:lang w:val="en-GB"/>
        </w:rPr>
        <w:t>These are n an appropriate central location that is unlocked and accessible at all times</w:t>
      </w:r>
    </w:p>
    <w:p w14:paraId="753E5892" w14:textId="0E311763" w:rsidR="00C94900" w:rsidRPr="003D4E14" w:rsidRDefault="319472AE" w:rsidP="0A52FE63">
      <w:pPr>
        <w:pStyle w:val="1bodycopy10pt"/>
        <w:numPr>
          <w:ilvl w:val="0"/>
          <w:numId w:val="4"/>
        </w:numPr>
        <w:rPr>
          <w:lang w:val="en-GB"/>
        </w:rPr>
      </w:pPr>
      <w:r w:rsidRPr="0A52FE63">
        <w:rPr>
          <w:b/>
          <w:bCs/>
          <w:lang w:val="en-GB"/>
        </w:rPr>
        <w:t>They are no more than</w:t>
      </w:r>
      <w:r w:rsidRPr="0A52FE63">
        <w:rPr>
          <w:lang w:val="en-GB"/>
        </w:rPr>
        <w:t xml:space="preserve"> 5 minutes away from where they may be needed </w:t>
      </w:r>
    </w:p>
    <w:p w14:paraId="45AC5686" w14:textId="2A7C096D" w:rsidR="00C94900" w:rsidRPr="003D4E14" w:rsidRDefault="319472AE" w:rsidP="0A52FE63">
      <w:pPr>
        <w:pStyle w:val="1bodycopy10pt"/>
        <w:numPr>
          <w:ilvl w:val="0"/>
          <w:numId w:val="4"/>
        </w:numPr>
        <w:rPr>
          <w:lang w:val="en-GB"/>
        </w:rPr>
      </w:pPr>
      <w:r w:rsidRPr="0A52FE63">
        <w:rPr>
          <w:lang w:val="en-GB"/>
        </w:rPr>
        <w:t>Kept at room temperature (in line with manufacturer’s guidelines), protected from direct sunlight and extremes of temperature</w:t>
      </w:r>
    </w:p>
    <w:p w14:paraId="28BE9568" w14:textId="7BD6F044" w:rsidR="00C94900" w:rsidRPr="003D4E14" w:rsidRDefault="319472AE" w:rsidP="0A52FE63">
      <w:pPr>
        <w:pStyle w:val="1bodycopy10pt"/>
        <w:numPr>
          <w:ilvl w:val="0"/>
          <w:numId w:val="4"/>
        </w:numPr>
        <w:rPr>
          <w:lang w:val="en-GB"/>
        </w:rPr>
      </w:pPr>
      <w:r w:rsidRPr="0A52FE63">
        <w:rPr>
          <w:lang w:val="en-GB"/>
        </w:rPr>
        <w:t>Pupils with prescribed ADs will carry them on their person at all time.</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053DF2A5" w:rsidR="009B1DCC" w:rsidRDefault="26846509" w:rsidP="009B1DCC">
      <w:pPr>
        <w:pStyle w:val="1bodycopy10pt"/>
        <w:rPr>
          <w:lang w:val="en-GB"/>
        </w:rPr>
      </w:pPr>
      <w:r w:rsidRPr="0A52FE63">
        <w:rPr>
          <w:lang w:val="en-GB"/>
        </w:rPr>
        <w:t>Miss Mackie and Mrs Fishe a</w:t>
      </w:r>
      <w:r w:rsidR="009B1DCC" w:rsidRPr="0A52FE63">
        <w:rPr>
          <w:lang w:val="en-GB"/>
        </w:rPr>
        <w:t xml:space="preserve">re responsible </w:t>
      </w:r>
      <w:r w:rsidR="00F62304" w:rsidRPr="0A52FE63">
        <w:rPr>
          <w:lang w:val="en-GB"/>
        </w:rPr>
        <w:t>for:</w:t>
      </w:r>
    </w:p>
    <w:p w14:paraId="62EB6808" w14:textId="3C852D51" w:rsidR="009B1DCC" w:rsidRDefault="00F62304" w:rsidP="009B1DCC">
      <w:pPr>
        <w:pStyle w:val="4Bulletedcopyblue"/>
        <w:rPr>
          <w:lang w:val="en-GB"/>
        </w:rPr>
      </w:pPr>
      <w:r w:rsidRPr="0A52FE63">
        <w:rPr>
          <w:lang w:val="en-GB"/>
        </w:rPr>
        <w:t xml:space="preserve">Checking monthly that spare ADs </w:t>
      </w:r>
      <w:r w:rsidR="00915493">
        <w:t xml:space="preserve">and the emergency asthma reliver inhaler </w:t>
      </w:r>
      <w:r w:rsidRPr="0A52FE63">
        <w:rPr>
          <w:lang w:val="en-GB"/>
        </w:rPr>
        <w:t>are present</w:t>
      </w:r>
      <w:r w:rsidR="009B1DCC" w:rsidRPr="0A52FE63">
        <w:rPr>
          <w:lang w:val="en-GB"/>
        </w:rPr>
        <w:t xml:space="preserve"> and in date</w:t>
      </w:r>
    </w:p>
    <w:p w14:paraId="6BE66596" w14:textId="0E01566A" w:rsidR="009B1DCC" w:rsidRPr="009B1DCC" w:rsidRDefault="00F62304" w:rsidP="00336404">
      <w:pPr>
        <w:pStyle w:val="4Bulletedcopyblue"/>
        <w:rPr>
          <w:lang w:val="en-GB"/>
        </w:rPr>
      </w:pPr>
      <w:r>
        <w:rPr>
          <w:lang w:val="en-GB"/>
        </w:rPr>
        <w:t xml:space="preserve">Obtaining replacement ADs </w:t>
      </w:r>
      <w:r w:rsidR="009B1DCC">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7CFD8738"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 xml:space="preserve">has been used, it will be disposed of in line with the manufacturer's instructions </w:t>
      </w:r>
      <w:r w:rsidRPr="00B11AC9">
        <w:rPr>
          <w:highlight w:val="yellow"/>
          <w:lang w:val="en-GB"/>
        </w:rPr>
        <w:t>(for example, in a sharps bin for collection by the local council)</w:t>
      </w:r>
      <w:r>
        <w:rPr>
          <w:lang w:val="en-GB"/>
        </w:rPr>
        <w:t>.</w:t>
      </w:r>
    </w:p>
    <w:p w14:paraId="285F7BDB" w14:textId="167AB341" w:rsidR="009B1DCC" w:rsidRPr="009B1DCC" w:rsidRDefault="009B1DCC" w:rsidP="009B1DCC">
      <w:pPr>
        <w:pStyle w:val="Subhead2"/>
        <w:rPr>
          <w:lang w:val="en-GB"/>
        </w:rPr>
      </w:pPr>
      <w:r>
        <w:rPr>
          <w:lang w:val="en-GB"/>
        </w:rPr>
        <w:lastRenderedPageBreak/>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21"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Pr="006350D0" w:rsidRDefault="00336404" w:rsidP="00BE06A1">
      <w:pPr>
        <w:pStyle w:val="1bodycopy10pt"/>
        <w:rPr>
          <w:lang w:val="en-GB"/>
        </w:rPr>
      </w:pPr>
      <w:r w:rsidRPr="006350D0">
        <w:rPr>
          <w:lang w:val="en-GB"/>
        </w:rPr>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15E3BB27" w14:textId="0E1586D4" w:rsidR="009B1DCC" w:rsidRDefault="00336404" w:rsidP="00BE06A1">
      <w:pPr>
        <w:pStyle w:val="4Bulletedcopyblue"/>
        <w:numPr>
          <w:ilvl w:val="0"/>
          <w:numId w:val="0"/>
        </w:numPr>
        <w:rPr>
          <w:lang w:val="en-GB"/>
        </w:rPr>
      </w:pPr>
      <w:r w:rsidRPr="006350D0">
        <w:rPr>
          <w:highlight w:val="yellow"/>
          <w:lang w:val="en-GB"/>
        </w:rPr>
        <w:t>Insert your arrangements for taking spare A</w:t>
      </w:r>
      <w:r w:rsidR="009B1DCC">
        <w:rPr>
          <w:highlight w:val="yellow"/>
          <w:lang w:val="en-GB"/>
        </w:rPr>
        <w:t>Ds</w:t>
      </w:r>
      <w:r w:rsidRPr="006350D0">
        <w:rPr>
          <w:highlight w:val="yellow"/>
          <w:lang w:val="en-GB"/>
        </w:rPr>
        <w:t xml:space="preserve"> for emergency use on school trip</w:t>
      </w:r>
      <w:r w:rsidRPr="004D363B">
        <w:rPr>
          <w:highlight w:val="yellow"/>
          <w:lang w:val="en-GB"/>
        </w:rPr>
        <w:t>s and off-site events</w:t>
      </w:r>
      <w:r w:rsidR="00071B89">
        <w:rPr>
          <w:lang w:val="en-GB"/>
        </w:rPr>
        <w:t>.</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23" w:name="_Toc236981032"/>
      <w:r>
        <w:rPr>
          <w:lang w:eastAsia="en-GB"/>
        </w:rPr>
        <w:t>9. Serious incidents and ‘near misses’</w:t>
      </w:r>
      <w:bookmarkEnd w:id="23"/>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A52FE63">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140F1731"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r w:rsidR="000C272E">
        <w:t xml:space="preserve"> </w:t>
      </w:r>
      <w:r w:rsidRPr="000C272E">
        <w:t xml:space="preserve">In the case </w:t>
      </w:r>
      <w:r w:rsidR="00025C7D" w:rsidRPr="000C272E">
        <w:t>of a pupil</w:t>
      </w:r>
      <w:r w:rsidRPr="000C272E">
        <w:t xml:space="preserve"> aged </w:t>
      </w:r>
      <w:r w:rsidR="00373227" w:rsidRPr="000C272E">
        <w:t xml:space="preserve">16 and </w:t>
      </w:r>
      <w:r w:rsidRPr="000C272E">
        <w:t>over, the school will confirm that the</w:t>
      </w:r>
      <w:r w:rsidR="0007730C" w:rsidRPr="000C272E">
        <w:t xml:space="preserve"> pupil</w:t>
      </w:r>
      <w:r w:rsidRPr="000C272E">
        <w:t xml:space="preserve"> agree</w:t>
      </w:r>
      <w:r w:rsidR="0007730C" w:rsidRPr="000C272E">
        <w:t>s</w:t>
      </w:r>
      <w:r w:rsidRPr="000C272E">
        <w:t xml:space="preserve"> that their parent</w:t>
      </w:r>
      <w:r w:rsidR="00025C7D" w:rsidRPr="000C272E">
        <w:t>s/</w:t>
      </w:r>
      <w:r w:rsidRPr="000C272E">
        <w:t>carers should be informed</w:t>
      </w:r>
      <w:r w:rsidR="00025C7D" w:rsidRPr="000C272E">
        <w:t>.</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 xml:space="preserve">or others </w:t>
      </w:r>
      <w:r w:rsidRPr="007D7FE4">
        <w:lastRenderedPageBreak/>
        <w:t>(</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07E3DE87" w:rsidR="00124397" w:rsidRDefault="0043684F" w:rsidP="00124397">
      <w:r>
        <w:t xml:space="preserve">Staff will </w:t>
      </w:r>
      <w:r w:rsidR="00124397">
        <w:t>always share</w:t>
      </w:r>
      <w:r>
        <w:t xml:space="preserve"> the incident report</w:t>
      </w:r>
      <w:r w:rsidR="00124397">
        <w:t xml:space="preserve"> with </w:t>
      </w:r>
      <w:r w:rsidR="000C272E">
        <w:t xml:space="preserve">Carly Watson.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5A0281CE" w:rsidR="001E1438" w:rsidRPr="0052621D" w:rsidRDefault="001F5A95" w:rsidP="0A52FE63">
      <w:pPr>
        <w:pStyle w:val="4Bulletedcopyblue"/>
      </w:pPr>
      <w:r>
        <w:t>With t</w:t>
      </w:r>
      <w:r w:rsidR="005125D1">
        <w:t>he Health and Safety Executive (HSE):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 xml:space="preserve">by a member of staff. </w:t>
      </w:r>
      <w:r w:rsidR="00627702">
        <w:t>[</w:t>
      </w:r>
      <w:r w:rsidR="00E40EDB">
        <w:t>See</w:t>
      </w:r>
      <w:r w:rsidR="005125D1">
        <w:t xml:space="preserve"> </w:t>
      </w:r>
      <w:hyperlink r:id="rId22">
        <w:r w:rsidR="005125D1" w:rsidRPr="0A52FE63">
          <w:rPr>
            <w:rStyle w:val="Hyperlink"/>
          </w:rPr>
          <w:t>how to make a RIDDOR report</w:t>
        </w:r>
      </w:hyperlink>
      <w:r w:rsidR="00627702">
        <w:t>]</w:t>
      </w:r>
    </w:p>
    <w:p w14:paraId="035EAED6" w14:textId="76A60042" w:rsidR="001F5A95" w:rsidRDefault="001F5A95" w:rsidP="001F5A95">
      <w:pPr>
        <w:pStyle w:val="4Bulletedcopyblue"/>
      </w:pPr>
      <w:r>
        <w:t xml:space="preserve">[Insert if your school operates as a food business] To the local authority: any allergen-related food safety incidents. </w:t>
      </w:r>
      <w:r w:rsidR="00627702">
        <w:t>[</w:t>
      </w:r>
      <w:r>
        <w:t xml:space="preserve">See </w:t>
      </w:r>
      <w:hyperlink r:id="rId23">
        <w:r w:rsidRPr="0A52FE63">
          <w:rPr>
            <w:rStyle w:val="Hyperlink"/>
          </w:rPr>
          <w:t>how to report a food safety issue</w:t>
        </w:r>
      </w:hyperlink>
      <w:r w:rsidR="00627702">
        <w:t>]</w:t>
      </w:r>
    </w:p>
    <w:p w14:paraId="7BC5660B" w14:textId="5964CBE7" w:rsidR="00A474E5" w:rsidRDefault="00A474E5" w:rsidP="0052621D">
      <w:pPr>
        <w:pStyle w:val="1bodycopy"/>
      </w:pPr>
      <w:r w:rsidRPr="00A474E5">
        <w:t xml:space="preserve">In the event that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24" w:name="_Toc236981033"/>
      <w:r>
        <w:t>10</w:t>
      </w:r>
      <w:r w:rsidR="00336404">
        <w:t xml:space="preserve">. </w:t>
      </w:r>
      <w:r w:rsidR="00CD0039">
        <w:t>Allergy awareness</w:t>
      </w:r>
      <w:bookmarkEnd w:id="24"/>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B1EE938" w14:textId="77777777" w:rsidR="00C56A81" w:rsidRDefault="00C56A81" w:rsidP="00C56A81">
      <w:pPr>
        <w:pStyle w:val="1bodycopy10pt"/>
      </w:pPr>
      <w:r>
        <w:t xml:space="preserve">The school has purchased </w:t>
      </w:r>
      <w:r w:rsidRPr="00777C27">
        <w:t xml:space="preserve">'training pens' from EpiPen and </w:t>
      </w:r>
      <w:proofErr w:type="spellStart"/>
      <w:r w:rsidRPr="00777C27">
        <w:t>Jext</w:t>
      </w:r>
      <w:proofErr w:type="spellEnd"/>
      <w:r w:rsidRPr="00777C27">
        <w:t xml:space="preserve"> so staff can </w:t>
      </w:r>
      <w:proofErr w:type="spellStart"/>
      <w:r w:rsidRPr="00777C27">
        <w:t>practise</w:t>
      </w:r>
      <w:proofErr w:type="spellEnd"/>
      <w:r w:rsidRPr="00777C27">
        <w:t xml:space="preserve"> safely and be familiar with the differences</w:t>
      </w:r>
      <w:r>
        <w:t>.</w:t>
      </w:r>
    </w:p>
    <w:p w14:paraId="4BE5F564" w14:textId="596D95E4" w:rsidR="00C56A81" w:rsidRDefault="00C56A81" w:rsidP="00C56A81">
      <w:pPr>
        <w:pStyle w:val="1bodycopy10pt"/>
      </w:pPr>
      <w:r>
        <w:t>The school will conduct allergy safety drills annuall</w:t>
      </w:r>
      <w:r w:rsidR="2CBFE2AC">
        <w:t>y</w:t>
      </w:r>
      <w:r>
        <w:t>. 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 xml:space="preserve">Understand and can </w:t>
      </w:r>
      <w:proofErr w:type="spellStart"/>
      <w:r w:rsidRPr="00C56A81">
        <w:t>recognise</w:t>
      </w:r>
      <w:proofErr w:type="spellEnd"/>
      <w:r w:rsidRPr="00C56A81">
        <w:t xml:space="preserv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13"/>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13"/>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13"/>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lastRenderedPageBreak/>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2B2FC143" w14:textId="608E8B8D" w:rsidR="00C56A81" w:rsidRDefault="00C56A81" w:rsidP="00C56A81">
      <w:pPr>
        <w:pStyle w:val="1bodycopy"/>
      </w:pPr>
      <w:r>
        <w:rPr>
          <w:shd w:val="clear" w:color="auto" w:fill="FFFF00"/>
        </w:rPr>
        <w:t xml:space="preserve">The allergy safety policy should set out induction arrangements for </w:t>
      </w:r>
      <w:r>
        <w:t>new staff, as well as arrangements to ensure supply and cover staff have received allergy awareness training.</w:t>
      </w:r>
    </w:p>
    <w:p w14:paraId="5CF7B431" w14:textId="23051610" w:rsidR="00CD0039" w:rsidRDefault="00CD0039" w:rsidP="00CD0039">
      <w:pPr>
        <w:pStyle w:val="Subhead2"/>
        <w:rPr>
          <w:lang w:val="en-GB" w:eastAsia="en-GB"/>
        </w:rPr>
      </w:pPr>
      <w:r w:rsidRPr="0A52FE63">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4DB31178" w14:textId="2F8B5A5F" w:rsidR="00777C27" w:rsidRDefault="2358EBDB" w:rsidP="00CD0039">
      <w:pPr>
        <w:pStyle w:val="1bodycopy10pt"/>
      </w:pPr>
      <w:r w:rsidRPr="0A52FE63">
        <w:rPr>
          <w:lang w:val="en-GB" w:eastAsia="en-GB"/>
        </w:rPr>
        <w:t xml:space="preserve">Students will be made aware of different Allergens through the informal curriculum which includes Personal Development, Assemblies etc. </w:t>
      </w:r>
    </w:p>
    <w:p w14:paraId="12ECFA7E" w14:textId="256A126D" w:rsidR="2358EBDB" w:rsidRDefault="2358EBDB" w:rsidP="0A52FE63">
      <w:pPr>
        <w:pStyle w:val="1bodycopy10pt"/>
      </w:pPr>
      <w:r w:rsidRPr="0A52FE63">
        <w:rPr>
          <w:lang w:val="en-GB" w:eastAsia="en-GB"/>
        </w:rPr>
        <w:t xml:space="preserve">Menus show the different ingredients for food, and we have a allergen led in our canteen. </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25" w:name="_Toc236981034"/>
      <w:r>
        <w:t>11. Wellbeing</w:t>
      </w:r>
      <w:bookmarkEnd w:id="25"/>
    </w:p>
    <w:p w14:paraId="5C6396FB" w14:textId="77777777" w:rsidR="00C504DD" w:rsidRPr="00CA2A97" w:rsidRDefault="00C504DD" w:rsidP="00C504DD">
      <w:pPr>
        <w:pStyle w:val="1bodycopy10pt"/>
        <w:rPr>
          <w:lang w:val="en-GB"/>
        </w:rPr>
      </w:pPr>
      <w:r w:rsidRPr="0A52FE63">
        <w:rPr>
          <w:lang w:val="en-GB"/>
        </w:rP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6AB6C7D4" w:rsidR="00C504DD" w:rsidRDefault="00C504DD" w:rsidP="00C504DD">
      <w:pPr>
        <w:pStyle w:val="4Bulletedcopyblue"/>
        <w:rPr>
          <w:lang w:val="en-GB"/>
        </w:rPr>
      </w:pPr>
      <w:r w:rsidRPr="0A52FE63">
        <w:rPr>
          <w:lang w:val="en-GB"/>
        </w:rPr>
        <w:t>Regular check-ins with their form tuto</w:t>
      </w:r>
      <w:r w:rsidR="11E3CCBF" w:rsidRPr="0A52FE63">
        <w:rPr>
          <w:lang w:val="en-GB"/>
        </w:rPr>
        <w:t>r/allergy lead</w:t>
      </w:r>
      <w:r w:rsidR="6A7BA3F6" w:rsidRPr="0A52FE63">
        <w:rPr>
          <w:lang w:val="en-GB"/>
        </w:rPr>
        <w:t>/ mental health champion</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26" w:name="_Toc236981035"/>
      <w:r>
        <w:rPr>
          <w:lang w:eastAsia="en-GB"/>
        </w:rPr>
        <w:t>12. Information sharing</w:t>
      </w:r>
      <w:bookmarkEnd w:id="26"/>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27" w:name="_Toc494124448"/>
      <w:bookmarkStart w:id="28" w:name="_Toc107843977"/>
      <w:bookmarkStart w:id="29" w:name="_Toc207704760"/>
      <w:bookmarkStart w:id="30" w:name="_Toc210306356"/>
      <w:bookmarkStart w:id="31" w:name="_Toc236981036"/>
      <w:r w:rsidRPr="00CD0039">
        <w:rPr>
          <w:rFonts w:eastAsia="Arial"/>
          <w:szCs w:val="28"/>
        </w:rPr>
        <w:t>1</w:t>
      </w:r>
      <w:r>
        <w:rPr>
          <w:rFonts w:eastAsia="Arial"/>
          <w:szCs w:val="28"/>
        </w:rPr>
        <w:t>3</w:t>
      </w:r>
      <w:r w:rsidRPr="00CD0039">
        <w:rPr>
          <w:rFonts w:eastAsia="Arial"/>
          <w:szCs w:val="28"/>
        </w:rPr>
        <w:t>. Monitoring arrangements</w:t>
      </w:r>
      <w:bookmarkEnd w:id="27"/>
      <w:bookmarkEnd w:id="28"/>
      <w:bookmarkEnd w:id="29"/>
      <w:bookmarkEnd w:id="30"/>
      <w:bookmarkEnd w:id="31"/>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32" w:name="_Toc236981037"/>
      <w:r>
        <w:lastRenderedPageBreak/>
        <w:t>1</w:t>
      </w:r>
      <w:r w:rsidR="00CD0039">
        <w:t>4</w:t>
      </w:r>
      <w:r w:rsidR="00336404">
        <w:t>. Links to other policies</w:t>
      </w:r>
      <w:bookmarkEnd w:id="32"/>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03017777" w14:textId="77777777" w:rsidR="00336404" w:rsidRDefault="00336404" w:rsidP="00336404">
      <w:pPr>
        <w:pStyle w:val="4Bulletedcopyblue"/>
      </w:pPr>
      <w:r w:rsidRPr="00B350BA">
        <w:t>School food policy</w:t>
      </w:r>
    </w:p>
    <w:p w14:paraId="46EFC640" w14:textId="268AD3AF" w:rsidR="005C2D73" w:rsidRDefault="005C2D73" w:rsidP="00336404">
      <w:pPr>
        <w:pStyle w:val="4Bulletedcopyblue"/>
      </w:pPr>
      <w:r>
        <w:t>Data protection policy</w:t>
      </w:r>
    </w:p>
    <w:p w14:paraId="4862C102" w14:textId="00D369C0" w:rsidR="00124397" w:rsidRPr="00B350BA" w:rsidRDefault="00124397" w:rsidP="00336404">
      <w:pPr>
        <w:pStyle w:val="4Bulletedcopyblue"/>
      </w:pPr>
      <w:r>
        <w:t>Behavior policy</w:t>
      </w:r>
    </w:p>
    <w:p w14:paraId="6A50D46A" w14:textId="70190E7F" w:rsidR="00336404" w:rsidRPr="00AE4367" w:rsidRDefault="00336404" w:rsidP="00336404">
      <w:pPr>
        <w:pStyle w:val="4Bulletedcopyblue"/>
        <w:rPr>
          <w:highlight w:val="yellow"/>
          <w:lang w:val="en-GB" w:eastAsia="en-GB"/>
        </w:rPr>
      </w:pPr>
    </w:p>
    <w:p w14:paraId="39F1CB97" w14:textId="77777777" w:rsidR="000515B5" w:rsidRDefault="000515B5"/>
    <w:sectPr w:rsidR="000515B5">
      <w:headerReference w:type="even" r:id="rId24"/>
      <w:headerReference w:type="default" r:id="rId25"/>
      <w:footerReference w:type="even"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80E1" w14:textId="77777777" w:rsidR="008C5ABD" w:rsidRDefault="008C5ABD">
      <w:pPr>
        <w:spacing w:after="0"/>
      </w:pPr>
      <w:r>
        <w:separator/>
      </w:r>
    </w:p>
  </w:endnote>
  <w:endnote w:type="continuationSeparator" w:id="0">
    <w:p w14:paraId="2B02AF07" w14:textId="77777777" w:rsidR="008C5ABD" w:rsidRDefault="008C5A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EA9E" w14:textId="77777777" w:rsidR="00A62DF1" w:rsidRDefault="00A62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77777777" w:rsidR="00A62DF1" w:rsidRPr="00A62B49" w:rsidRDefault="00A62DF1">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color w:val="7C7C7C"/>
              </w:rPr>
              <w:t>thekeysupport.com</w:t>
            </w:r>
          </w:hyperlink>
          <w:r>
            <w:rPr>
              <w:rStyle w:val="Hyperlink"/>
              <w:color w:val="7C7C7C"/>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color w:val="7C7C7C"/>
              </w:rPr>
              <w:t>thekeysupport.com/terms</w:t>
            </w:r>
          </w:hyperlink>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BA78" w14:textId="77777777" w:rsidR="008C5ABD" w:rsidRDefault="008C5ABD">
      <w:pPr>
        <w:spacing w:after="0"/>
      </w:pPr>
      <w:r>
        <w:separator/>
      </w:r>
    </w:p>
  </w:footnote>
  <w:footnote w:type="continuationSeparator" w:id="0">
    <w:p w14:paraId="3FD4D9D3" w14:textId="77777777" w:rsidR="008C5ABD" w:rsidRDefault="008C5A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3258A98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346973"/>
      <w:docPartObj>
        <w:docPartGallery w:val="Watermarks"/>
        <w:docPartUnique/>
      </w:docPartObj>
    </w:sdtPr>
    <w:sdtContent>
      <w:p w14:paraId="12B57F91" w14:textId="125DEF87" w:rsidR="00A62DF1" w:rsidRDefault="00D44411">
        <w:r>
          <w:rPr>
            <w:noProof/>
          </w:rPr>
          <w:pict w14:anchorId="0E6C7A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7"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567pt;height:903.75pt" o:bullet="t">
        <v:imagedata r:id="rId3" o:title="Blue Pointer-01-01"/>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6.75pt;height:10.5pt" o:bullet="t">
        <v:imagedata r:id="rId5" o:title=""/>
      </v:shape>
    </w:pict>
  </w:numPicBullet>
  <w:numPicBullet w:numPicBulletId="5">
    <w:pict>
      <v:shape id="_x0000_i1030"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DCA0722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C4118D"/>
    <w:multiLevelType w:val="hybridMultilevel"/>
    <w:tmpl w:val="984657FE"/>
    <w:lvl w:ilvl="0" w:tplc="057CB3BC">
      <w:start w:val="1"/>
      <w:numFmt w:val="bullet"/>
      <w:lvlText w:val=""/>
      <w:lvlJc w:val="left"/>
      <w:pPr>
        <w:ind w:left="720" w:hanging="360"/>
      </w:pPr>
      <w:rPr>
        <w:rFonts w:ascii="Symbol" w:hAnsi="Symbol" w:hint="default"/>
      </w:rPr>
    </w:lvl>
    <w:lvl w:ilvl="1" w:tplc="E8800A7C">
      <w:start w:val="1"/>
      <w:numFmt w:val="bullet"/>
      <w:lvlText w:val="o"/>
      <w:lvlJc w:val="left"/>
      <w:pPr>
        <w:ind w:left="1440" w:hanging="360"/>
      </w:pPr>
      <w:rPr>
        <w:rFonts w:ascii="Courier New" w:hAnsi="Courier New" w:hint="default"/>
      </w:rPr>
    </w:lvl>
    <w:lvl w:ilvl="2" w:tplc="802C7656">
      <w:start w:val="1"/>
      <w:numFmt w:val="bullet"/>
      <w:lvlText w:val=""/>
      <w:lvlJc w:val="left"/>
      <w:pPr>
        <w:ind w:left="2160" w:hanging="360"/>
      </w:pPr>
      <w:rPr>
        <w:rFonts w:ascii="Wingdings" w:hAnsi="Wingdings" w:hint="default"/>
      </w:rPr>
    </w:lvl>
    <w:lvl w:ilvl="3" w:tplc="636A5AB4">
      <w:start w:val="1"/>
      <w:numFmt w:val="bullet"/>
      <w:lvlText w:val=""/>
      <w:lvlJc w:val="left"/>
      <w:pPr>
        <w:ind w:left="2880" w:hanging="360"/>
      </w:pPr>
      <w:rPr>
        <w:rFonts w:ascii="Symbol" w:hAnsi="Symbol" w:hint="default"/>
      </w:rPr>
    </w:lvl>
    <w:lvl w:ilvl="4" w:tplc="0658B220">
      <w:start w:val="1"/>
      <w:numFmt w:val="bullet"/>
      <w:lvlText w:val="o"/>
      <w:lvlJc w:val="left"/>
      <w:pPr>
        <w:ind w:left="3600" w:hanging="360"/>
      </w:pPr>
      <w:rPr>
        <w:rFonts w:ascii="Courier New" w:hAnsi="Courier New" w:hint="default"/>
      </w:rPr>
    </w:lvl>
    <w:lvl w:ilvl="5" w:tplc="186A14CC">
      <w:start w:val="1"/>
      <w:numFmt w:val="bullet"/>
      <w:lvlText w:val=""/>
      <w:lvlJc w:val="left"/>
      <w:pPr>
        <w:ind w:left="4320" w:hanging="360"/>
      </w:pPr>
      <w:rPr>
        <w:rFonts w:ascii="Wingdings" w:hAnsi="Wingdings" w:hint="default"/>
      </w:rPr>
    </w:lvl>
    <w:lvl w:ilvl="6" w:tplc="4F1AFE2E">
      <w:start w:val="1"/>
      <w:numFmt w:val="bullet"/>
      <w:lvlText w:val=""/>
      <w:lvlJc w:val="left"/>
      <w:pPr>
        <w:ind w:left="5040" w:hanging="360"/>
      </w:pPr>
      <w:rPr>
        <w:rFonts w:ascii="Symbol" w:hAnsi="Symbol" w:hint="default"/>
      </w:rPr>
    </w:lvl>
    <w:lvl w:ilvl="7" w:tplc="BC709076">
      <w:start w:val="1"/>
      <w:numFmt w:val="bullet"/>
      <w:lvlText w:val="o"/>
      <w:lvlJc w:val="left"/>
      <w:pPr>
        <w:ind w:left="5760" w:hanging="360"/>
      </w:pPr>
      <w:rPr>
        <w:rFonts w:ascii="Courier New" w:hAnsi="Courier New" w:hint="default"/>
      </w:rPr>
    </w:lvl>
    <w:lvl w:ilvl="8" w:tplc="7DA6D014">
      <w:start w:val="1"/>
      <w:numFmt w:val="bullet"/>
      <w:lvlText w:val=""/>
      <w:lvlJc w:val="left"/>
      <w:pPr>
        <w:ind w:left="6480" w:hanging="360"/>
      </w:pPr>
      <w:rPr>
        <w:rFonts w:ascii="Wingdings" w:hAnsi="Wingdings" w:hint="default"/>
      </w:rPr>
    </w:lvl>
  </w:abstractNum>
  <w:abstractNum w:abstractNumId="10"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CC0CC"/>
    <w:multiLevelType w:val="hybridMultilevel"/>
    <w:tmpl w:val="4C68B568"/>
    <w:lvl w:ilvl="0" w:tplc="CB06215A">
      <w:start w:val="1"/>
      <w:numFmt w:val="bullet"/>
      <w:lvlText w:val=""/>
      <w:lvlJc w:val="left"/>
      <w:pPr>
        <w:ind w:left="720" w:hanging="360"/>
      </w:pPr>
      <w:rPr>
        <w:rFonts w:ascii="Symbol" w:hAnsi="Symbol" w:hint="default"/>
      </w:rPr>
    </w:lvl>
    <w:lvl w:ilvl="1" w:tplc="F09AD654">
      <w:start w:val="1"/>
      <w:numFmt w:val="bullet"/>
      <w:lvlText w:val="o"/>
      <w:lvlJc w:val="left"/>
      <w:pPr>
        <w:ind w:left="1440" w:hanging="360"/>
      </w:pPr>
      <w:rPr>
        <w:rFonts w:ascii="Courier New" w:hAnsi="Courier New" w:hint="default"/>
      </w:rPr>
    </w:lvl>
    <w:lvl w:ilvl="2" w:tplc="000C3D22">
      <w:start w:val="1"/>
      <w:numFmt w:val="bullet"/>
      <w:lvlText w:val=""/>
      <w:lvlJc w:val="left"/>
      <w:pPr>
        <w:ind w:left="2160" w:hanging="360"/>
      </w:pPr>
      <w:rPr>
        <w:rFonts w:ascii="Wingdings" w:hAnsi="Wingdings" w:hint="default"/>
      </w:rPr>
    </w:lvl>
    <w:lvl w:ilvl="3" w:tplc="A61063DA">
      <w:start w:val="1"/>
      <w:numFmt w:val="bullet"/>
      <w:lvlText w:val=""/>
      <w:lvlJc w:val="left"/>
      <w:pPr>
        <w:ind w:left="2880" w:hanging="360"/>
      </w:pPr>
      <w:rPr>
        <w:rFonts w:ascii="Symbol" w:hAnsi="Symbol" w:hint="default"/>
      </w:rPr>
    </w:lvl>
    <w:lvl w:ilvl="4" w:tplc="FF6A3A08">
      <w:start w:val="1"/>
      <w:numFmt w:val="bullet"/>
      <w:lvlText w:val="o"/>
      <w:lvlJc w:val="left"/>
      <w:pPr>
        <w:ind w:left="3600" w:hanging="360"/>
      </w:pPr>
      <w:rPr>
        <w:rFonts w:ascii="Courier New" w:hAnsi="Courier New" w:hint="default"/>
      </w:rPr>
    </w:lvl>
    <w:lvl w:ilvl="5" w:tplc="A7E81C0E">
      <w:start w:val="1"/>
      <w:numFmt w:val="bullet"/>
      <w:lvlText w:val=""/>
      <w:lvlJc w:val="left"/>
      <w:pPr>
        <w:ind w:left="4320" w:hanging="360"/>
      </w:pPr>
      <w:rPr>
        <w:rFonts w:ascii="Wingdings" w:hAnsi="Wingdings" w:hint="default"/>
      </w:rPr>
    </w:lvl>
    <w:lvl w:ilvl="6" w:tplc="868E5ABC">
      <w:start w:val="1"/>
      <w:numFmt w:val="bullet"/>
      <w:lvlText w:val=""/>
      <w:lvlJc w:val="left"/>
      <w:pPr>
        <w:ind w:left="5040" w:hanging="360"/>
      </w:pPr>
      <w:rPr>
        <w:rFonts w:ascii="Symbol" w:hAnsi="Symbol" w:hint="default"/>
      </w:rPr>
    </w:lvl>
    <w:lvl w:ilvl="7" w:tplc="39526B9E">
      <w:start w:val="1"/>
      <w:numFmt w:val="bullet"/>
      <w:lvlText w:val="o"/>
      <w:lvlJc w:val="left"/>
      <w:pPr>
        <w:ind w:left="5760" w:hanging="360"/>
      </w:pPr>
      <w:rPr>
        <w:rFonts w:ascii="Courier New" w:hAnsi="Courier New" w:hint="default"/>
      </w:rPr>
    </w:lvl>
    <w:lvl w:ilvl="8" w:tplc="285EEF06">
      <w:start w:val="1"/>
      <w:numFmt w:val="bullet"/>
      <w:lvlText w:val=""/>
      <w:lvlJc w:val="left"/>
      <w:pPr>
        <w:ind w:left="6480" w:hanging="360"/>
      </w:pPr>
      <w:rPr>
        <w:rFonts w:ascii="Wingdings" w:hAnsi="Wingdings" w:hint="default"/>
      </w:rPr>
    </w:lvl>
  </w:abstractNum>
  <w:abstractNum w:abstractNumId="15" w15:restartNumberingAfterBreak="0">
    <w:nsid w:val="260610B3"/>
    <w:multiLevelType w:val="hybridMultilevel"/>
    <w:tmpl w:val="CFB8867C"/>
    <w:lvl w:ilvl="0" w:tplc="C2861270">
      <w:start w:val="1"/>
      <w:numFmt w:val="bullet"/>
      <w:lvlText w:val=""/>
      <w:lvlJc w:val="left"/>
      <w:pPr>
        <w:ind w:left="720" w:hanging="360"/>
      </w:pPr>
      <w:rPr>
        <w:rFonts w:ascii="Symbol" w:hAnsi="Symbol" w:hint="default"/>
      </w:rPr>
    </w:lvl>
    <w:lvl w:ilvl="1" w:tplc="B45A6C4A">
      <w:start w:val="1"/>
      <w:numFmt w:val="bullet"/>
      <w:lvlText w:val="o"/>
      <w:lvlJc w:val="left"/>
      <w:pPr>
        <w:ind w:left="1440" w:hanging="360"/>
      </w:pPr>
      <w:rPr>
        <w:rFonts w:ascii="Courier New" w:hAnsi="Courier New" w:hint="default"/>
      </w:rPr>
    </w:lvl>
    <w:lvl w:ilvl="2" w:tplc="B264152C">
      <w:start w:val="1"/>
      <w:numFmt w:val="bullet"/>
      <w:lvlText w:val=""/>
      <w:lvlJc w:val="left"/>
      <w:pPr>
        <w:ind w:left="2160" w:hanging="360"/>
      </w:pPr>
      <w:rPr>
        <w:rFonts w:ascii="Wingdings" w:hAnsi="Wingdings" w:hint="default"/>
      </w:rPr>
    </w:lvl>
    <w:lvl w:ilvl="3" w:tplc="86F6EB68">
      <w:start w:val="1"/>
      <w:numFmt w:val="bullet"/>
      <w:lvlText w:val=""/>
      <w:lvlJc w:val="left"/>
      <w:pPr>
        <w:ind w:left="2880" w:hanging="360"/>
      </w:pPr>
      <w:rPr>
        <w:rFonts w:ascii="Symbol" w:hAnsi="Symbol" w:hint="default"/>
      </w:rPr>
    </w:lvl>
    <w:lvl w:ilvl="4" w:tplc="A0149EE6">
      <w:start w:val="1"/>
      <w:numFmt w:val="bullet"/>
      <w:lvlText w:val="o"/>
      <w:lvlJc w:val="left"/>
      <w:pPr>
        <w:ind w:left="3600" w:hanging="360"/>
      </w:pPr>
      <w:rPr>
        <w:rFonts w:ascii="Courier New" w:hAnsi="Courier New" w:hint="default"/>
      </w:rPr>
    </w:lvl>
    <w:lvl w:ilvl="5" w:tplc="8AD0B2CC">
      <w:start w:val="1"/>
      <w:numFmt w:val="bullet"/>
      <w:lvlText w:val=""/>
      <w:lvlJc w:val="left"/>
      <w:pPr>
        <w:ind w:left="4320" w:hanging="360"/>
      </w:pPr>
      <w:rPr>
        <w:rFonts w:ascii="Wingdings" w:hAnsi="Wingdings" w:hint="default"/>
      </w:rPr>
    </w:lvl>
    <w:lvl w:ilvl="6" w:tplc="C2862E5E">
      <w:start w:val="1"/>
      <w:numFmt w:val="bullet"/>
      <w:lvlText w:val=""/>
      <w:lvlJc w:val="left"/>
      <w:pPr>
        <w:ind w:left="5040" w:hanging="360"/>
      </w:pPr>
      <w:rPr>
        <w:rFonts w:ascii="Symbol" w:hAnsi="Symbol" w:hint="default"/>
      </w:rPr>
    </w:lvl>
    <w:lvl w:ilvl="7" w:tplc="58FE9198">
      <w:start w:val="1"/>
      <w:numFmt w:val="bullet"/>
      <w:lvlText w:val="o"/>
      <w:lvlJc w:val="left"/>
      <w:pPr>
        <w:ind w:left="5760" w:hanging="360"/>
      </w:pPr>
      <w:rPr>
        <w:rFonts w:ascii="Courier New" w:hAnsi="Courier New" w:hint="default"/>
      </w:rPr>
    </w:lvl>
    <w:lvl w:ilvl="8" w:tplc="EE921556">
      <w:start w:val="1"/>
      <w:numFmt w:val="bullet"/>
      <w:lvlText w:val=""/>
      <w:lvlJc w:val="left"/>
      <w:pPr>
        <w:ind w:left="6480" w:hanging="360"/>
      </w:pPr>
      <w:rPr>
        <w:rFonts w:ascii="Wingdings" w:hAnsi="Wingdings" w:hint="default"/>
      </w:rPr>
    </w:lvl>
  </w:abstractNum>
  <w:abstractNum w:abstractNumId="16"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7728E8"/>
    <w:multiLevelType w:val="hybridMultilevel"/>
    <w:tmpl w:val="FA0C2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80FE6"/>
    <w:multiLevelType w:val="hybridMultilevel"/>
    <w:tmpl w:val="2A68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06EEEC"/>
    <w:multiLevelType w:val="hybridMultilevel"/>
    <w:tmpl w:val="FEDA851C"/>
    <w:lvl w:ilvl="0" w:tplc="E1FE7240">
      <w:start w:val="1"/>
      <w:numFmt w:val="bullet"/>
      <w:lvlText w:val=""/>
      <w:lvlJc w:val="left"/>
      <w:pPr>
        <w:ind w:left="720" w:hanging="360"/>
      </w:pPr>
      <w:rPr>
        <w:rFonts w:ascii="Symbol" w:hAnsi="Symbol" w:hint="default"/>
      </w:rPr>
    </w:lvl>
    <w:lvl w:ilvl="1" w:tplc="95CAD8F8">
      <w:start w:val="1"/>
      <w:numFmt w:val="bullet"/>
      <w:lvlText w:val="o"/>
      <w:lvlJc w:val="left"/>
      <w:pPr>
        <w:ind w:left="1440" w:hanging="360"/>
      </w:pPr>
      <w:rPr>
        <w:rFonts w:ascii="Courier New" w:hAnsi="Courier New" w:hint="default"/>
      </w:rPr>
    </w:lvl>
    <w:lvl w:ilvl="2" w:tplc="1ED653AA">
      <w:start w:val="1"/>
      <w:numFmt w:val="bullet"/>
      <w:lvlText w:val=""/>
      <w:lvlJc w:val="left"/>
      <w:pPr>
        <w:ind w:left="2160" w:hanging="360"/>
      </w:pPr>
      <w:rPr>
        <w:rFonts w:ascii="Wingdings" w:hAnsi="Wingdings" w:hint="default"/>
      </w:rPr>
    </w:lvl>
    <w:lvl w:ilvl="3" w:tplc="02061760">
      <w:start w:val="1"/>
      <w:numFmt w:val="bullet"/>
      <w:lvlText w:val=""/>
      <w:lvlJc w:val="left"/>
      <w:pPr>
        <w:ind w:left="2880" w:hanging="360"/>
      </w:pPr>
      <w:rPr>
        <w:rFonts w:ascii="Symbol" w:hAnsi="Symbol" w:hint="default"/>
      </w:rPr>
    </w:lvl>
    <w:lvl w:ilvl="4" w:tplc="129E8E88">
      <w:start w:val="1"/>
      <w:numFmt w:val="bullet"/>
      <w:lvlText w:val="o"/>
      <w:lvlJc w:val="left"/>
      <w:pPr>
        <w:ind w:left="3600" w:hanging="360"/>
      </w:pPr>
      <w:rPr>
        <w:rFonts w:ascii="Courier New" w:hAnsi="Courier New" w:hint="default"/>
      </w:rPr>
    </w:lvl>
    <w:lvl w:ilvl="5" w:tplc="62245A3E">
      <w:start w:val="1"/>
      <w:numFmt w:val="bullet"/>
      <w:lvlText w:val=""/>
      <w:lvlJc w:val="left"/>
      <w:pPr>
        <w:ind w:left="4320" w:hanging="360"/>
      </w:pPr>
      <w:rPr>
        <w:rFonts w:ascii="Wingdings" w:hAnsi="Wingdings" w:hint="default"/>
      </w:rPr>
    </w:lvl>
    <w:lvl w:ilvl="6" w:tplc="67406CB0">
      <w:start w:val="1"/>
      <w:numFmt w:val="bullet"/>
      <w:lvlText w:val=""/>
      <w:lvlJc w:val="left"/>
      <w:pPr>
        <w:ind w:left="5040" w:hanging="360"/>
      </w:pPr>
      <w:rPr>
        <w:rFonts w:ascii="Symbol" w:hAnsi="Symbol" w:hint="default"/>
      </w:rPr>
    </w:lvl>
    <w:lvl w:ilvl="7" w:tplc="0274620E">
      <w:start w:val="1"/>
      <w:numFmt w:val="bullet"/>
      <w:lvlText w:val="o"/>
      <w:lvlJc w:val="left"/>
      <w:pPr>
        <w:ind w:left="5760" w:hanging="360"/>
      </w:pPr>
      <w:rPr>
        <w:rFonts w:ascii="Courier New" w:hAnsi="Courier New" w:hint="default"/>
      </w:rPr>
    </w:lvl>
    <w:lvl w:ilvl="8" w:tplc="10A25B38">
      <w:start w:val="1"/>
      <w:numFmt w:val="bullet"/>
      <w:lvlText w:val=""/>
      <w:lvlJc w:val="left"/>
      <w:pPr>
        <w:ind w:left="6480" w:hanging="360"/>
      </w:pPr>
      <w:rPr>
        <w:rFonts w:ascii="Wingdings" w:hAnsi="Wingdings" w:hint="default"/>
      </w:rPr>
    </w:lvl>
  </w:abstractNum>
  <w:abstractNum w:abstractNumId="25"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0490849">
    <w:abstractNumId w:val="24"/>
  </w:num>
  <w:num w:numId="2" w16cid:durableId="833447903">
    <w:abstractNumId w:val="15"/>
  </w:num>
  <w:num w:numId="3" w16cid:durableId="208109196">
    <w:abstractNumId w:val="9"/>
  </w:num>
  <w:num w:numId="4" w16cid:durableId="816918427">
    <w:abstractNumId w:val="14"/>
  </w:num>
  <w:num w:numId="5" w16cid:durableId="504200803">
    <w:abstractNumId w:val="26"/>
  </w:num>
  <w:num w:numId="6" w16cid:durableId="1821455661">
    <w:abstractNumId w:val="8"/>
  </w:num>
  <w:num w:numId="7" w16cid:durableId="1229997852">
    <w:abstractNumId w:val="20"/>
  </w:num>
  <w:num w:numId="8" w16cid:durableId="1062558135">
    <w:abstractNumId w:val="27"/>
  </w:num>
  <w:num w:numId="9" w16cid:durableId="2075350846">
    <w:abstractNumId w:val="6"/>
  </w:num>
  <w:num w:numId="10" w16cid:durableId="832915156">
    <w:abstractNumId w:val="12"/>
  </w:num>
  <w:num w:numId="11" w16cid:durableId="129061649">
    <w:abstractNumId w:val="7"/>
  </w:num>
  <w:num w:numId="12" w16cid:durableId="2109151062">
    <w:abstractNumId w:val="11"/>
  </w:num>
  <w:num w:numId="13" w16cid:durableId="2104183131">
    <w:abstractNumId w:val="29"/>
  </w:num>
  <w:num w:numId="14" w16cid:durableId="2019846060">
    <w:abstractNumId w:val="19"/>
  </w:num>
  <w:num w:numId="15" w16cid:durableId="104466064">
    <w:abstractNumId w:val="22"/>
  </w:num>
  <w:num w:numId="16" w16cid:durableId="1777627725">
    <w:abstractNumId w:val="28"/>
  </w:num>
  <w:num w:numId="17" w16cid:durableId="1196583178">
    <w:abstractNumId w:val="25"/>
  </w:num>
  <w:num w:numId="18" w16cid:durableId="1708799587">
    <w:abstractNumId w:val="17"/>
  </w:num>
  <w:num w:numId="19" w16cid:durableId="1022125010">
    <w:abstractNumId w:val="10"/>
  </w:num>
  <w:num w:numId="20" w16cid:durableId="942222294">
    <w:abstractNumId w:val="16"/>
  </w:num>
  <w:num w:numId="21" w16cid:durableId="1540506585">
    <w:abstractNumId w:val="1"/>
  </w:num>
  <w:num w:numId="22" w16cid:durableId="311369148">
    <w:abstractNumId w:val="13"/>
  </w:num>
  <w:num w:numId="23" w16cid:durableId="507868343">
    <w:abstractNumId w:val="23"/>
  </w:num>
  <w:num w:numId="24" w16cid:durableId="1979799634">
    <w:abstractNumId w:val="0"/>
  </w:num>
  <w:num w:numId="25" w16cid:durableId="1702585348">
    <w:abstractNumId w:val="2"/>
  </w:num>
  <w:num w:numId="26" w16cid:durableId="1116169657">
    <w:abstractNumId w:val="3"/>
  </w:num>
  <w:num w:numId="27" w16cid:durableId="743525744">
    <w:abstractNumId w:val="4"/>
  </w:num>
  <w:num w:numId="28" w16cid:durableId="1267034180">
    <w:abstractNumId w:val="5"/>
  </w:num>
  <w:num w:numId="29" w16cid:durableId="1642417738">
    <w:abstractNumId w:val="18"/>
  </w:num>
  <w:num w:numId="30" w16cid:durableId="12631078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18E8"/>
    <w:rsid w:val="00012741"/>
    <w:rsid w:val="00025C7D"/>
    <w:rsid w:val="000469F5"/>
    <w:rsid w:val="000515B5"/>
    <w:rsid w:val="00062661"/>
    <w:rsid w:val="00067BAA"/>
    <w:rsid w:val="00071B89"/>
    <w:rsid w:val="00072702"/>
    <w:rsid w:val="00073CB5"/>
    <w:rsid w:val="0007730C"/>
    <w:rsid w:val="00093B87"/>
    <w:rsid w:val="000A7C5A"/>
    <w:rsid w:val="000C272E"/>
    <w:rsid w:val="000D0F4E"/>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57B86"/>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500644"/>
    <w:rsid w:val="00502EEE"/>
    <w:rsid w:val="005125D1"/>
    <w:rsid w:val="00522892"/>
    <w:rsid w:val="0052621D"/>
    <w:rsid w:val="0055041C"/>
    <w:rsid w:val="00583356"/>
    <w:rsid w:val="005C2D73"/>
    <w:rsid w:val="005D5CD7"/>
    <w:rsid w:val="005D7A6B"/>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C5ABD"/>
    <w:rsid w:val="008D53CF"/>
    <w:rsid w:val="008E2D74"/>
    <w:rsid w:val="008E51C9"/>
    <w:rsid w:val="008E5BE2"/>
    <w:rsid w:val="008E6DC1"/>
    <w:rsid w:val="008F6696"/>
    <w:rsid w:val="00915493"/>
    <w:rsid w:val="00945BE3"/>
    <w:rsid w:val="00950251"/>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D169F3"/>
    <w:rsid w:val="00D23D7E"/>
    <w:rsid w:val="00D44411"/>
    <w:rsid w:val="00D55937"/>
    <w:rsid w:val="00D65926"/>
    <w:rsid w:val="00D65DDD"/>
    <w:rsid w:val="00D8278C"/>
    <w:rsid w:val="00D95777"/>
    <w:rsid w:val="00DA2719"/>
    <w:rsid w:val="00DA5638"/>
    <w:rsid w:val="00DA6C35"/>
    <w:rsid w:val="00DC1A6F"/>
    <w:rsid w:val="00DC4246"/>
    <w:rsid w:val="00DD418A"/>
    <w:rsid w:val="00DD6617"/>
    <w:rsid w:val="00DD7A9D"/>
    <w:rsid w:val="00DF0BB8"/>
    <w:rsid w:val="00DF0FAF"/>
    <w:rsid w:val="00DF3291"/>
    <w:rsid w:val="00DF60C2"/>
    <w:rsid w:val="00E068EA"/>
    <w:rsid w:val="00E40EDB"/>
    <w:rsid w:val="00E60A0A"/>
    <w:rsid w:val="00E63B13"/>
    <w:rsid w:val="00E6562F"/>
    <w:rsid w:val="00E66B8B"/>
    <w:rsid w:val="00E73065"/>
    <w:rsid w:val="00EA1937"/>
    <w:rsid w:val="00F21AB7"/>
    <w:rsid w:val="00F411C9"/>
    <w:rsid w:val="00F464F2"/>
    <w:rsid w:val="00F51838"/>
    <w:rsid w:val="00F62304"/>
    <w:rsid w:val="00F6286D"/>
    <w:rsid w:val="00F756AD"/>
    <w:rsid w:val="00F77B03"/>
    <w:rsid w:val="00F81A46"/>
    <w:rsid w:val="00F9587E"/>
    <w:rsid w:val="00FC6A7E"/>
    <w:rsid w:val="00FF40E8"/>
    <w:rsid w:val="05908AF7"/>
    <w:rsid w:val="05A721F1"/>
    <w:rsid w:val="05E00F42"/>
    <w:rsid w:val="09D5D5D5"/>
    <w:rsid w:val="0A52FE63"/>
    <w:rsid w:val="0C80C05D"/>
    <w:rsid w:val="0D4D16AB"/>
    <w:rsid w:val="0F863B2D"/>
    <w:rsid w:val="0FAAE8DF"/>
    <w:rsid w:val="11E3CCBF"/>
    <w:rsid w:val="180936E8"/>
    <w:rsid w:val="1A043C8A"/>
    <w:rsid w:val="1ABDA332"/>
    <w:rsid w:val="1ACFE4CF"/>
    <w:rsid w:val="20431E53"/>
    <w:rsid w:val="2354C2C0"/>
    <w:rsid w:val="2358EBDB"/>
    <w:rsid w:val="26846509"/>
    <w:rsid w:val="2BBD8791"/>
    <w:rsid w:val="2C8634B5"/>
    <w:rsid w:val="2CBFE2AC"/>
    <w:rsid w:val="2CF67D76"/>
    <w:rsid w:val="2D45B601"/>
    <w:rsid w:val="2D65C265"/>
    <w:rsid w:val="2F21CBE0"/>
    <w:rsid w:val="2F712610"/>
    <w:rsid w:val="3038F3C2"/>
    <w:rsid w:val="309A3A95"/>
    <w:rsid w:val="319472AE"/>
    <w:rsid w:val="31B263A9"/>
    <w:rsid w:val="3213FCC4"/>
    <w:rsid w:val="32F219C1"/>
    <w:rsid w:val="33DD64A0"/>
    <w:rsid w:val="36E9DA12"/>
    <w:rsid w:val="38D90CBC"/>
    <w:rsid w:val="3A006F86"/>
    <w:rsid w:val="3A38DCDD"/>
    <w:rsid w:val="3BE49019"/>
    <w:rsid w:val="3CD110BB"/>
    <w:rsid w:val="3CDED5A9"/>
    <w:rsid w:val="4021283B"/>
    <w:rsid w:val="412132F9"/>
    <w:rsid w:val="4236C34B"/>
    <w:rsid w:val="4429C3F0"/>
    <w:rsid w:val="4666E3A1"/>
    <w:rsid w:val="482C63CB"/>
    <w:rsid w:val="4AD2F8B7"/>
    <w:rsid w:val="4BE8D368"/>
    <w:rsid w:val="4C980877"/>
    <w:rsid w:val="4D16C8D9"/>
    <w:rsid w:val="54C61F05"/>
    <w:rsid w:val="5636975E"/>
    <w:rsid w:val="576481D3"/>
    <w:rsid w:val="59A4C898"/>
    <w:rsid w:val="5A528471"/>
    <w:rsid w:val="5AE4065E"/>
    <w:rsid w:val="5C876794"/>
    <w:rsid w:val="607A5B25"/>
    <w:rsid w:val="6255537E"/>
    <w:rsid w:val="62E3A56D"/>
    <w:rsid w:val="65158365"/>
    <w:rsid w:val="66886E80"/>
    <w:rsid w:val="672976FC"/>
    <w:rsid w:val="68352F03"/>
    <w:rsid w:val="6841A891"/>
    <w:rsid w:val="69C7995F"/>
    <w:rsid w:val="6A7BA3F6"/>
    <w:rsid w:val="6AE8129E"/>
    <w:rsid w:val="6B379D1D"/>
    <w:rsid w:val="6BCD0FDB"/>
    <w:rsid w:val="6D2E879A"/>
    <w:rsid w:val="6FA0DCCA"/>
    <w:rsid w:val="72ADF257"/>
    <w:rsid w:val="72FB73F7"/>
    <w:rsid w:val="75AEBAC3"/>
    <w:rsid w:val="762E2123"/>
    <w:rsid w:val="763CB205"/>
    <w:rsid w:val="78404F3F"/>
    <w:rsid w:val="7CD0B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7"/>
      </w:numPr>
      <w:suppressAutoHyphens/>
      <w:ind w:right="284"/>
    </w:pPr>
    <w:rPr>
      <w:rFonts w:cs="Arial"/>
      <w:b/>
      <w:sz w:val="24"/>
      <w:szCs w:val="20"/>
    </w:rPr>
  </w:style>
  <w:style w:type="paragraph" w:customStyle="1" w:styleId="7DOsbullet">
    <w:name w:val="7 DOs bullet"/>
    <w:basedOn w:val="Normal"/>
    <w:rsid w:val="00336404"/>
    <w:pPr>
      <w:numPr>
        <w:numId w:val="6"/>
      </w:numPr>
      <w:ind w:right="284"/>
    </w:pPr>
    <w:rPr>
      <w:rFonts w:cs="Arial"/>
      <w:b/>
      <w:sz w:val="24"/>
      <w:szCs w:val="20"/>
    </w:rPr>
  </w:style>
  <w:style w:type="paragraph" w:customStyle="1" w:styleId="4Bulletedcopyblue">
    <w:name w:val="4 Bulleted copy blue"/>
    <w:basedOn w:val="Normal"/>
    <w:qFormat/>
    <w:rsid w:val="00336404"/>
    <w:pPr>
      <w:numPr>
        <w:numId w:val="13"/>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5"/>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8"/>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11"/>
      </w:numPr>
      <w:tabs>
        <w:tab w:val="num" w:pos="360"/>
      </w:tabs>
      <w:ind w:left="0" w:firstLine="0"/>
    </w:pPr>
  </w:style>
  <w:style w:type="paragraph" w:customStyle="1" w:styleId="Tablecopybulleted">
    <w:name w:val="Table copy bulleted"/>
    <w:basedOn w:val="Tablebodycopy"/>
    <w:qFormat/>
    <w:rsid w:val="00336404"/>
    <w:pPr>
      <w:numPr>
        <w:numId w:val="12"/>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5"/>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mailto:office@wolgarston.staffs.sch.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si/2017/715/contents/made" TargetMode="External"/><Relationship Id="rId7" Type="http://schemas.openxmlformats.org/officeDocument/2006/relationships/settings" Target="settings.xml"/><Relationship Id="rId12" Type="http://schemas.openxmlformats.org/officeDocument/2006/relationships/hyperlink" Target="https://www.gov.uk/government/publications/allergy-safety-in-schools" TargetMode="External"/><Relationship Id="rId17" Type="http://schemas.openxmlformats.org/officeDocument/2006/relationships/hyperlink" Target="tel:+441785788400"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slation.gov.uk/uksi/2019/1218/made" TargetMode="External"/><Relationship Id="rId20" Type="http://schemas.openxmlformats.org/officeDocument/2006/relationships/hyperlink" Target="https://www.gov.uk/government/publications/using-emergency-adrenaline-auto-injectors-in-school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egislation.gov.uk/uksi/2014/1855/contents" TargetMode="External"/><Relationship Id="rId23" Type="http://schemas.openxmlformats.org/officeDocument/2006/relationships/hyperlink" Target="https://www.gov.uk/find-your-local-food-safety-team"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food.gov.uk/business-guidance/allergen-guidance-for-food-business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using-emergency-adrenaline-auto-injectors-in-schools" TargetMode="External"/><Relationship Id="rId22" Type="http://schemas.openxmlformats.org/officeDocument/2006/relationships/hyperlink" Target="https://www.hse.gov.uk/riddor/reporting/index.htm"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df9a826-e91a-4d2f-bf40-c06748ac6c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1A8787B703D6B43A02E68A71B6C21FC" ma:contentTypeVersion="7" ma:contentTypeDescription="Create a new document." ma:contentTypeScope="" ma:versionID="00c626c38da06a863c2f01ee5494446a">
  <xsd:schema xmlns:xsd="http://www.w3.org/2001/XMLSchema" xmlns:xs="http://www.w3.org/2001/XMLSchema" xmlns:p="http://schemas.microsoft.com/office/2006/metadata/properties" xmlns:ns3="6df9a826-e91a-4d2f-bf40-c06748ac6cb8" targetNamespace="http://schemas.microsoft.com/office/2006/metadata/properties" ma:root="true" ma:fieldsID="bf219409dfe114476f5c0cd05b94c331" ns3:_="">
    <xsd:import namespace="6df9a826-e91a-4d2f-bf40-c06748ac6cb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9a826-e91a-4d2f-bf40-c06748ac6cb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customXml/itemProps2.xml><?xml version="1.0" encoding="utf-8"?>
<ds:datastoreItem xmlns:ds="http://schemas.openxmlformats.org/officeDocument/2006/customXml" ds:itemID="{ABC100DF-06D8-4774-A0C7-7974419CB27A}">
  <ds:schemaRefs>
    <ds:schemaRef ds:uri="http://schemas.microsoft.com/office/2006/metadata/properties"/>
    <ds:schemaRef ds:uri="http://schemas.microsoft.com/office/infopath/2007/PartnerControls"/>
    <ds:schemaRef ds:uri="6df9a826-e91a-4d2f-bf40-c06748ac6cb8"/>
  </ds:schemaRefs>
</ds:datastoreItem>
</file>

<file path=customXml/itemProps3.xml><?xml version="1.0" encoding="utf-8"?>
<ds:datastoreItem xmlns:ds="http://schemas.openxmlformats.org/officeDocument/2006/customXml" ds:itemID="{E94F49C9-1155-4000-9598-86092088305E}">
  <ds:schemaRefs>
    <ds:schemaRef ds:uri="http://schemas.microsoft.com/sharepoint/v3/contenttype/forms"/>
  </ds:schemaRefs>
</ds:datastoreItem>
</file>

<file path=customXml/itemProps4.xml><?xml version="1.0" encoding="utf-8"?>
<ds:datastoreItem xmlns:ds="http://schemas.openxmlformats.org/officeDocument/2006/customXml" ds:itemID="{8311EB9C-D6BB-47A3-90BE-F4E7F2A50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9a826-e91a-4d2f-bf40-c06748ac6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4536</Words>
  <Characters>25860</Characters>
  <Application>Microsoft Office Word</Application>
  <DocSecurity>0</DocSecurity>
  <Lines>215</Lines>
  <Paragraphs>60</Paragraphs>
  <ScaleCrop>false</ScaleCrop>
  <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D Boden</cp:lastModifiedBy>
  <cp:revision>2</cp:revision>
  <dcterms:created xsi:type="dcterms:W3CDTF">2026-09-10T06:48:00Z</dcterms:created>
  <dcterms:modified xsi:type="dcterms:W3CDTF">2026-09-10T06:48:00Z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0x010100D1A8787B703D6B43A02E68A71B6C21FC</vt:lpwstr>
  </property>
</Properties>
</file>