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14:paraId="67397C95" wp14:textId="77777777">
      <w:pPr>
        <w:jc w:val="center"/>
        <w:rPr>
          <w:b/>
          <w:bCs/>
          <w:sz w:val="72"/>
          <w:szCs w:val="72"/>
          <w:lang w:val="en-US"/>
        </w:rPr>
      </w:pPr>
      <w:r>
        <w:rPr>
          <w:b/>
          <w:bCs/>
          <w:sz w:val="72"/>
          <w:szCs w:val="72"/>
          <w:lang w:val="en-US"/>
        </w:rPr>
        <w:t>Curriculum Intent</w:t>
      </w:r>
    </w:p>
    <w:p xmlns:wp14="http://schemas.microsoft.com/office/word/2010/wordml" w14:paraId="578809B5" wp14:textId="77777777">
      <w:pPr>
        <w:jc w:val="center"/>
        <w:rPr>
          <w:b/>
          <w:bCs/>
          <w:sz w:val="72"/>
          <w:szCs w:val="72"/>
          <w:lang w:val="en-US"/>
        </w:rPr>
      </w:pPr>
      <w:r>
        <w:rPr>
          <w:b/>
          <w:bCs/>
          <w:sz w:val="72"/>
          <w:szCs w:val="72"/>
          <w:lang w:val="en-US"/>
        </w:rPr>
        <w:t>Key Stage 3</w:t>
      </w:r>
    </w:p>
    <w:p xmlns:wp14="http://schemas.microsoft.com/office/word/2010/wordml" w14:paraId="0D0E02FD" wp14:textId="77777777">
      <w:pPr>
        <w:jc w:val="center"/>
        <w:rPr>
          <w:b/>
          <w:bCs/>
          <w:sz w:val="72"/>
          <w:szCs w:val="72"/>
          <w:lang w:val="en-US"/>
        </w:rPr>
      </w:pPr>
      <w:r>
        <w:rPr>
          <w:b/>
          <w:bCs/>
          <w:sz w:val="72"/>
          <w:szCs w:val="72"/>
          <w:lang w:val="en-US"/>
        </w:rPr>
        <w:t>Subject long-term planning</w:t>
      </w:r>
    </w:p>
    <w:p xmlns:wp14="http://schemas.microsoft.com/office/word/2010/wordml" w14:paraId="41721CB8" wp14:textId="77777777">
      <w:pPr>
        <w:jc w:val="center"/>
        <w:rPr>
          <w:b/>
          <w:bCs/>
          <w:sz w:val="72"/>
          <w:szCs w:val="72"/>
          <w:lang w:val="en-US"/>
        </w:rPr>
      </w:pPr>
      <w:r>
        <w:rPr>
          <w:b/>
          <w:bCs/>
          <w:sz w:val="72"/>
          <w:szCs w:val="72"/>
          <w:lang w:val="en-US"/>
        </w:rPr>
        <w:t>Subject:  Computing</w:t>
      </w:r>
    </w:p>
    <w:p xmlns:wp14="http://schemas.microsoft.com/office/word/2010/wordml" w14:paraId="672A6659" wp14:textId="77777777">
      <w:pPr>
        <w:jc w:val="center"/>
        <w:rPr>
          <w:b/>
          <w:bCs/>
          <w:sz w:val="72"/>
          <w:szCs w:val="72"/>
          <w:lang w:val="en-US"/>
        </w:rPr>
      </w:pPr>
      <w:r>
        <w:rPr>
          <w:b/>
          <w:bCs/>
          <w:noProof/>
          <w:sz w:val="72"/>
          <w:szCs w:val="72"/>
          <w:lang w:eastAsia="en-GB"/>
        </w:rPr>
        <w:drawing>
          <wp:inline xmlns:wp14="http://schemas.microsoft.com/office/word/2010/wordprocessingDrawing" distT="0" distB="0" distL="0" distR="0" wp14:anchorId="55906D39" wp14:editId="7777777">
            <wp:extent cx="1042226" cy="1531620"/>
            <wp:effectExtent l="0" t="0" r="5715"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51112" cy="1544678"/>
                    </a:xfrm>
                    <a:prstGeom prst="rect">
                      <a:avLst/>
                    </a:prstGeom>
                  </pic:spPr>
                </pic:pic>
              </a:graphicData>
            </a:graphic>
          </wp:inline>
        </w:drawing>
      </w:r>
    </w:p>
    <w:p xmlns:wp14="http://schemas.microsoft.com/office/word/2010/wordml" w14:paraId="0A37501D" wp14:textId="77777777">
      <w:pPr>
        <w:jc w:val="center"/>
        <w:rPr>
          <w:b/>
          <w:bCs/>
          <w:sz w:val="72"/>
          <w:szCs w:val="72"/>
          <w:lang w:val="en-US"/>
        </w:rPr>
      </w:pPr>
      <w:r>
        <w:rPr>
          <w:b/>
          <w:bCs/>
          <w:noProof/>
          <w:sz w:val="72"/>
          <w:szCs w:val="72"/>
          <w:lang w:eastAsia="en-GB"/>
        </w:rPr>
        <w:drawing>
          <wp:inline xmlns:wp14="http://schemas.microsoft.com/office/word/2010/wordprocessingDrawing" distT="0" distB="0" distL="0" distR="0" wp14:anchorId="370BABCE" wp14:editId="7777777">
            <wp:extent cx="1378152" cy="1249680"/>
            <wp:effectExtent l="0" t="0" r="0" b="762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381166" cy="1252413"/>
                    </a:xfrm>
                    <a:prstGeom prst="rect">
                      <a:avLst/>
                    </a:prstGeom>
                  </pic:spPr>
                </pic:pic>
              </a:graphicData>
            </a:graphic>
          </wp:inline>
        </w:drawing>
      </w:r>
      <w:r>
        <w:rPr>
          <w:b/>
          <w:bCs/>
          <w:noProof/>
          <w:sz w:val="72"/>
          <w:szCs w:val="72"/>
          <w:lang w:eastAsia="en-GB"/>
        </w:rPr>
        <w:drawing>
          <wp:inline xmlns:wp14="http://schemas.microsoft.com/office/word/2010/wordprocessingDrawing" distT="0" distB="0" distL="0" distR="0" wp14:anchorId="45DAA77D" wp14:editId="7777777">
            <wp:extent cx="1562100" cy="1714500"/>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562100" cy="1714500"/>
                    </a:xfrm>
                    <a:prstGeom prst="rect">
                      <a:avLst/>
                    </a:prstGeom>
                  </pic:spPr>
                </pic:pic>
              </a:graphicData>
            </a:graphic>
          </wp:inline>
        </w:drawing>
      </w:r>
    </w:p>
    <w:p xmlns:wp14="http://schemas.microsoft.com/office/word/2010/wordml" w14:paraId="5DAB6C7B" wp14:textId="77777777">
      <w:pPr>
        <w:rPr>
          <w:b/>
          <w:bCs/>
          <w:sz w:val="24"/>
          <w:szCs w:val="24"/>
          <w:lang w:val="en-US"/>
        </w:rPr>
      </w:pPr>
    </w:p>
    <w:p xmlns:wp14="http://schemas.microsoft.com/office/word/2010/wordml" w14:paraId="32DC7F55" wp14:textId="77777777">
      <w:pPr>
        <w:rPr>
          <w:b/>
          <w:bCs/>
          <w:sz w:val="36"/>
          <w:szCs w:val="36"/>
          <w:lang w:val="en-US"/>
        </w:rPr>
      </w:pPr>
      <w:r>
        <w:rPr>
          <w:b/>
          <w:bCs/>
          <w:sz w:val="36"/>
          <w:szCs w:val="36"/>
          <w:lang w:val="en-US"/>
        </w:rPr>
        <w:t xml:space="preserve">Key stage 3:   Subject:        Year 7 – PMS </w:t>
      </w:r>
    </w:p>
    <w:tbl>
      <w:tblPr>
        <w:tblStyle w:val="TableGrid"/>
        <w:tblW w:w="15871" w:type="dxa"/>
        <w:tblLayout w:type="fixed"/>
        <w:tblLook w:val="04A0" w:firstRow="1" w:lastRow="0" w:firstColumn="1" w:lastColumn="0" w:noHBand="0" w:noVBand="1"/>
      </w:tblPr>
      <w:tblGrid>
        <w:gridCol w:w="1084"/>
        <w:gridCol w:w="2313"/>
        <w:gridCol w:w="2410"/>
        <w:gridCol w:w="2410"/>
        <w:gridCol w:w="2410"/>
        <w:gridCol w:w="2835"/>
        <w:gridCol w:w="2409"/>
      </w:tblGrid>
      <w:tr xmlns:wp14="http://schemas.microsoft.com/office/word/2010/wordml" w14:paraId="5BCE67E0" wp14:textId="77777777">
        <w:tc>
          <w:tcPr>
            <w:tcW w:w="1084" w:type="dxa"/>
            <w:shd w:val="clear" w:color="auto" w:fill="B4C6E7" w:themeFill="accent1" w:themeFillTint="66"/>
          </w:tcPr>
          <w:p w14:paraId="02EB378F" wp14:textId="77777777">
            <w:pPr>
              <w:rPr>
                <w:b/>
                <w:bCs/>
                <w:lang w:val="en-US"/>
              </w:rPr>
            </w:pPr>
          </w:p>
        </w:tc>
        <w:tc>
          <w:tcPr>
            <w:tcW w:w="2313" w:type="dxa"/>
            <w:shd w:val="clear" w:color="auto" w:fill="B4C6E7" w:themeFill="accent1" w:themeFillTint="66"/>
          </w:tcPr>
          <w:p w14:paraId="649841BE" wp14:textId="77777777">
            <w:pPr>
              <w:rPr>
                <w:b/>
                <w:bCs/>
                <w:lang w:val="en-US"/>
              </w:rPr>
            </w:pPr>
            <w:r>
              <w:rPr>
                <w:b/>
                <w:bCs/>
                <w:lang w:val="en-US"/>
              </w:rPr>
              <w:t>1</w:t>
            </w:r>
          </w:p>
        </w:tc>
        <w:tc>
          <w:tcPr>
            <w:tcW w:w="2410" w:type="dxa"/>
            <w:shd w:val="clear" w:color="auto" w:fill="B4C6E7" w:themeFill="accent1" w:themeFillTint="66"/>
          </w:tcPr>
          <w:p w14:paraId="18F999B5" wp14:textId="77777777">
            <w:pPr>
              <w:rPr>
                <w:b/>
                <w:bCs/>
                <w:lang w:val="en-US"/>
              </w:rPr>
            </w:pPr>
            <w:r>
              <w:rPr>
                <w:b/>
                <w:bCs/>
                <w:lang w:val="en-US"/>
              </w:rPr>
              <w:t>2</w:t>
            </w:r>
          </w:p>
        </w:tc>
        <w:tc>
          <w:tcPr>
            <w:tcW w:w="2410" w:type="dxa"/>
            <w:shd w:val="clear" w:color="auto" w:fill="B4C6E7" w:themeFill="accent1" w:themeFillTint="66"/>
          </w:tcPr>
          <w:p w14:paraId="5FCD5EC4" wp14:textId="77777777">
            <w:pPr>
              <w:rPr>
                <w:b/>
                <w:bCs/>
                <w:lang w:val="en-US"/>
              </w:rPr>
            </w:pPr>
            <w:r>
              <w:rPr>
                <w:b/>
                <w:bCs/>
                <w:lang w:val="en-US"/>
              </w:rPr>
              <w:t>3</w:t>
            </w:r>
          </w:p>
        </w:tc>
        <w:tc>
          <w:tcPr>
            <w:tcW w:w="2410" w:type="dxa"/>
            <w:shd w:val="clear" w:color="auto" w:fill="B4C6E7" w:themeFill="accent1" w:themeFillTint="66"/>
          </w:tcPr>
          <w:p w14:paraId="2598DEE6" wp14:textId="77777777">
            <w:pPr>
              <w:rPr>
                <w:b/>
                <w:bCs/>
                <w:lang w:val="en-US"/>
              </w:rPr>
            </w:pPr>
            <w:r>
              <w:rPr>
                <w:b/>
                <w:bCs/>
                <w:lang w:val="en-US"/>
              </w:rPr>
              <w:t>4</w:t>
            </w:r>
          </w:p>
        </w:tc>
        <w:tc>
          <w:tcPr>
            <w:tcW w:w="2835" w:type="dxa"/>
            <w:shd w:val="clear" w:color="auto" w:fill="B4C6E7" w:themeFill="accent1" w:themeFillTint="66"/>
          </w:tcPr>
          <w:p w14:paraId="78941E47" wp14:textId="77777777">
            <w:pPr>
              <w:rPr>
                <w:b/>
                <w:bCs/>
                <w:lang w:val="en-US"/>
              </w:rPr>
            </w:pPr>
            <w:r>
              <w:rPr>
                <w:b/>
                <w:bCs/>
                <w:lang w:val="en-US"/>
              </w:rPr>
              <w:t>5</w:t>
            </w:r>
          </w:p>
        </w:tc>
        <w:tc>
          <w:tcPr>
            <w:tcW w:w="2409" w:type="dxa"/>
            <w:shd w:val="clear" w:color="auto" w:fill="B4C6E7" w:themeFill="accent1" w:themeFillTint="66"/>
          </w:tcPr>
          <w:p w14:paraId="29B4EA11" wp14:textId="77777777">
            <w:pPr>
              <w:rPr>
                <w:b/>
                <w:bCs/>
                <w:lang w:val="en-US"/>
              </w:rPr>
            </w:pPr>
            <w:r>
              <w:rPr>
                <w:b/>
                <w:bCs/>
                <w:lang w:val="en-US"/>
              </w:rPr>
              <w:t>6</w:t>
            </w:r>
          </w:p>
        </w:tc>
      </w:tr>
      <w:tr xmlns:wp14="http://schemas.microsoft.com/office/word/2010/wordml" w14:paraId="3E3C823E" wp14:textId="77777777">
        <w:trPr>
          <w:trHeight w:val="420"/>
        </w:trPr>
        <w:tc>
          <w:tcPr>
            <w:tcW w:w="1084" w:type="dxa"/>
          </w:tcPr>
          <w:p w14:paraId="68CAE2C9" wp14:textId="77777777">
            <w:pPr>
              <w:rPr>
                <w:b/>
                <w:bCs/>
                <w:sz w:val="20"/>
                <w:szCs w:val="20"/>
                <w:lang w:val="en-US"/>
              </w:rPr>
            </w:pPr>
            <w:r>
              <w:rPr>
                <w:b/>
                <w:bCs/>
                <w:sz w:val="20"/>
                <w:szCs w:val="20"/>
                <w:lang w:val="en-US"/>
              </w:rPr>
              <w:t xml:space="preserve">Title </w:t>
            </w:r>
          </w:p>
        </w:tc>
        <w:tc>
          <w:tcPr>
            <w:tcW w:w="2313" w:type="dxa"/>
          </w:tcPr>
          <w:p w14:paraId="024F2E05" wp14:textId="77777777">
            <w:pPr>
              <w:widowControl w:val="0"/>
            </w:pPr>
            <w:r>
              <w:rPr>
                <w:rFonts w:ascii="Arial" w:hAnsi="Arial" w:cs="Arial"/>
                <w:szCs w:val="24"/>
              </w:rPr>
              <w:t xml:space="preserve">Online Safety  </w:t>
            </w:r>
          </w:p>
        </w:tc>
        <w:tc>
          <w:tcPr>
            <w:tcW w:w="2410" w:type="dxa"/>
          </w:tcPr>
          <w:p w14:paraId="3F3B3AB8" wp14:textId="77777777">
            <w:pPr>
              <w:widowControl w:val="0"/>
            </w:pPr>
            <w:r>
              <w:rPr>
                <w:rFonts w:ascii="Arial" w:hAnsi="Arial" w:cs="Arial"/>
                <w:szCs w:val="24"/>
              </w:rPr>
              <w:t>Algorithms and programming (1)</w:t>
            </w:r>
          </w:p>
        </w:tc>
        <w:tc>
          <w:tcPr>
            <w:tcW w:w="2410" w:type="dxa"/>
          </w:tcPr>
          <w:p w14:paraId="09D7AD66" wp14:textId="77777777">
            <w:pPr>
              <w:widowControl w:val="0"/>
            </w:pPr>
            <w:r>
              <w:rPr>
                <w:rFonts w:ascii="Arial" w:hAnsi="Arial" w:cs="Arial"/>
                <w:szCs w:val="24"/>
              </w:rPr>
              <w:t>Data Representation</w:t>
            </w:r>
          </w:p>
        </w:tc>
        <w:tc>
          <w:tcPr>
            <w:tcW w:w="2410" w:type="dxa"/>
          </w:tcPr>
          <w:p w14:paraId="33876612" wp14:textId="77777777">
            <w:pPr>
              <w:widowControl w:val="0"/>
            </w:pPr>
            <w:r>
              <w:rPr>
                <w:rFonts w:ascii="Arial" w:hAnsi="Arial" w:cs="Arial"/>
                <w:szCs w:val="24"/>
              </w:rPr>
              <w:t xml:space="preserve">Algorithms and programming (2) </w:t>
            </w:r>
          </w:p>
        </w:tc>
        <w:tc>
          <w:tcPr>
            <w:tcW w:w="2835" w:type="dxa"/>
          </w:tcPr>
          <w:p w14:paraId="59639A4B" wp14:textId="77777777">
            <w:pPr>
              <w:widowControl w:val="0"/>
            </w:pPr>
            <w:r>
              <w:rPr>
                <w:rFonts w:ascii="Arial" w:hAnsi="Arial" w:cs="Arial"/>
                <w:szCs w:val="24"/>
              </w:rPr>
              <w:t>Hardware and Processing</w:t>
            </w:r>
          </w:p>
        </w:tc>
        <w:tc>
          <w:tcPr>
            <w:tcW w:w="2409" w:type="dxa"/>
          </w:tcPr>
          <w:p w14:paraId="3B24F2B6" wp14:textId="77777777">
            <w:pPr>
              <w:widowControl w:val="0"/>
            </w:pPr>
            <w:r>
              <w:rPr>
                <w:rFonts w:ascii="Arial" w:hAnsi="Arial" w:cs="Arial"/>
                <w:szCs w:val="24"/>
              </w:rPr>
              <w:t>Communication and Networks</w:t>
            </w:r>
          </w:p>
        </w:tc>
      </w:tr>
      <w:tr xmlns:wp14="http://schemas.microsoft.com/office/word/2010/wordml" w14:paraId="0A1B6CA2" wp14:textId="77777777">
        <w:trPr>
          <w:trHeight w:val="84"/>
        </w:trPr>
        <w:tc>
          <w:tcPr>
            <w:tcW w:w="1084" w:type="dxa"/>
          </w:tcPr>
          <w:p w14:paraId="25E70D7D" wp14:textId="77777777">
            <w:pPr>
              <w:rPr>
                <w:b/>
                <w:bCs/>
                <w:sz w:val="20"/>
                <w:szCs w:val="20"/>
                <w:lang w:val="en-US"/>
              </w:rPr>
            </w:pPr>
            <w:r>
              <w:rPr>
                <w:b/>
                <w:bCs/>
                <w:sz w:val="20"/>
                <w:szCs w:val="20"/>
                <w:lang w:val="en-US"/>
              </w:rPr>
              <w:t xml:space="preserve">Overall intent – rationale </w:t>
            </w:r>
          </w:p>
          <w:p w14:paraId="6A05A809" wp14:textId="77777777">
            <w:pPr>
              <w:rPr>
                <w:b/>
                <w:bCs/>
                <w:sz w:val="20"/>
                <w:szCs w:val="20"/>
                <w:lang w:val="en-US"/>
              </w:rPr>
            </w:pPr>
          </w:p>
          <w:p w14:paraId="6402F9B2" wp14:textId="77777777">
            <w:pPr>
              <w:rPr>
                <w:b/>
                <w:bCs/>
                <w:color w:val="FF0000"/>
                <w:sz w:val="20"/>
                <w:szCs w:val="20"/>
                <w:lang w:val="en-US"/>
              </w:rPr>
            </w:pPr>
            <w:r>
              <w:rPr>
                <w:b/>
                <w:bCs/>
                <w:color w:val="FF0000"/>
                <w:sz w:val="20"/>
                <w:szCs w:val="20"/>
                <w:lang w:val="en-US"/>
              </w:rPr>
              <w:t xml:space="preserve">Why this? </w:t>
            </w:r>
          </w:p>
          <w:p w14:paraId="3A41EA8E" wp14:textId="77777777">
            <w:pPr>
              <w:rPr>
                <w:b/>
                <w:bCs/>
                <w:sz w:val="20"/>
                <w:szCs w:val="20"/>
                <w:lang w:val="en-US"/>
              </w:rPr>
            </w:pPr>
            <w:r>
              <w:rPr>
                <w:b/>
                <w:bCs/>
                <w:color w:val="FF0000"/>
                <w:sz w:val="20"/>
                <w:szCs w:val="20"/>
                <w:lang w:val="en-US"/>
              </w:rPr>
              <w:t xml:space="preserve">Why now? </w:t>
            </w:r>
          </w:p>
        </w:tc>
        <w:tc>
          <w:tcPr>
            <w:tcW w:w="2313" w:type="dxa"/>
          </w:tcPr>
          <w:p w14:paraId="6FF4A61D" wp14:textId="77777777">
            <w:pPr>
              <w:widowControl w:val="0"/>
              <w:rPr>
                <w:rFonts w:ascii="Arial" w:hAnsi="Arial" w:cs="Arial"/>
                <w:szCs w:val="24"/>
              </w:rPr>
            </w:pPr>
            <w:r>
              <w:rPr>
                <w:rFonts w:ascii="Arial" w:hAnsi="Arial" w:cs="Arial"/>
                <w:szCs w:val="24"/>
              </w:rPr>
              <w:t>Students identify issues of using technology beyond school.  Focusing on dangers of social media. Dangers include cyber bullying, keeping personal details safe, online/gaming addiction, strangers online. Students plan and create an online safety comic strip which depicts a realistic cyber bullying incident and an appropriate resolution to the issue. Students also learn about trustworthiness of information on websites.</w:t>
            </w:r>
          </w:p>
          <w:p w14:paraId="4042E214" wp14:textId="77777777">
            <w:pPr>
              <w:widowControl w:val="0"/>
              <w:rPr>
                <w:rFonts w:ascii="Arial" w:hAnsi="Arial" w:cs="Arial"/>
                <w:color w:val="FF0000"/>
                <w:szCs w:val="24"/>
              </w:rPr>
            </w:pPr>
            <w:r>
              <w:rPr>
                <w:rFonts w:ascii="Arial" w:hAnsi="Arial" w:cs="Arial"/>
                <w:color w:val="FF0000"/>
                <w:szCs w:val="24"/>
              </w:rPr>
              <w:t>Students are an appropriate age for increased online time and accesses to personal online devices and social media. As such they will be exposed to greater risk of peer to peer issues including cyber bullying</w:t>
            </w:r>
          </w:p>
          <w:p w14:paraId="6E7BEAA2" wp14:textId="77777777">
            <w:pPr>
              <w:widowControl w:val="0"/>
              <w:rPr>
                <w:rFonts w:ascii="Calibri" w:hAnsi="Calibri" w:cs="Calibri"/>
                <w:szCs w:val="20"/>
              </w:rPr>
            </w:pPr>
            <w:r>
              <w:t> </w:t>
            </w:r>
          </w:p>
          <w:p w14:paraId="5A39BBE3" wp14:textId="77777777">
            <w:pPr>
              <w:rPr>
                <w:szCs w:val="20"/>
                <w:lang w:val="en-US"/>
              </w:rPr>
            </w:pPr>
          </w:p>
        </w:tc>
        <w:tc>
          <w:tcPr>
            <w:tcW w:w="2410" w:type="dxa"/>
          </w:tcPr>
          <w:p w14:paraId="4CFB23AC" wp14:textId="77777777">
            <w:pPr>
              <w:widowControl w:val="0"/>
              <w:rPr>
                <w:rFonts w:ascii="Arial" w:hAnsi="Arial" w:cs="Arial"/>
                <w:szCs w:val="24"/>
              </w:rPr>
            </w:pPr>
            <w:r>
              <w:rPr>
                <w:rFonts w:ascii="Arial" w:hAnsi="Arial" w:cs="Arial"/>
                <w:szCs w:val="24"/>
              </w:rPr>
              <w:t xml:space="preserve">Students learn the basic commands and structures of Python (print, variables, lists). Students use IDLE (Python IDE) to create programs. Students learn how to use the print command, how to create variables, change variable during a program and how to create, add </w:t>
            </w:r>
            <w:proofErr w:type="gramStart"/>
            <w:r>
              <w:rPr>
                <w:rFonts w:ascii="Arial" w:hAnsi="Arial" w:cs="Arial"/>
                <w:szCs w:val="24"/>
              </w:rPr>
              <w:t>to ,remove</w:t>
            </w:r>
            <w:proofErr w:type="gramEnd"/>
            <w:r>
              <w:rPr>
                <w:rFonts w:ascii="Arial" w:hAnsi="Arial" w:cs="Arial"/>
                <w:szCs w:val="24"/>
              </w:rPr>
              <w:t xml:space="preserve"> from and print lists.</w:t>
            </w:r>
          </w:p>
          <w:p w14:paraId="2DCF702B" wp14:textId="77777777">
            <w:pPr>
              <w:widowControl w:val="0"/>
              <w:rPr>
                <w:szCs w:val="20"/>
                <w:lang w:val="en-US"/>
              </w:rPr>
            </w:pPr>
            <w:r>
              <w:rPr>
                <w:rFonts w:ascii="Arial" w:hAnsi="Arial" w:cs="Arial"/>
                <w:color w:val="FF0000"/>
                <w:szCs w:val="24"/>
              </w:rPr>
              <w:t>This builds on the students understanding of algorithms and programming from Scratch (drag and drop block code) and extends them into a text based high level programming language. Python can then be carried through KS3, into KS4 and has real world value.</w:t>
            </w:r>
          </w:p>
        </w:tc>
        <w:tc>
          <w:tcPr>
            <w:tcW w:w="2410" w:type="dxa"/>
          </w:tcPr>
          <w:p w14:paraId="5D5EC503" wp14:textId="77777777">
            <w:pPr>
              <w:widowControl w:val="0"/>
              <w:rPr>
                <w:rFonts w:ascii="Arial" w:hAnsi="Arial" w:cs="Arial"/>
                <w:szCs w:val="24"/>
              </w:rPr>
            </w:pPr>
            <w:r>
              <w:rPr>
                <w:rFonts w:ascii="Arial" w:hAnsi="Arial" w:cs="Arial"/>
                <w:szCs w:val="24"/>
              </w:rPr>
              <w:t>Binary conversion. Students learn that computers use binary to store all data. Students learn how to read binary and convert binary into decimal numbers. Using this, students learn to convert binary to letters (ASCII). Students write an explanation text for how a computer transfers data into binary.</w:t>
            </w:r>
          </w:p>
          <w:p w14:paraId="577C5E2E" wp14:textId="77777777">
            <w:pPr>
              <w:widowControl w:val="0"/>
              <w:rPr>
                <w:rFonts w:ascii="Calibri" w:hAnsi="Calibri" w:cs="Calibri"/>
                <w:color w:val="FF0000"/>
                <w:szCs w:val="20"/>
              </w:rPr>
            </w:pPr>
            <w:r>
              <w:rPr>
                <w:rFonts w:ascii="Arial" w:hAnsi="Arial" w:cs="Arial"/>
                <w:color w:val="FF0000"/>
                <w:szCs w:val="20"/>
              </w:rPr>
              <w:t>Students have learnt about the concept of coded messages and are aware that computers use binary to communicate. Students learn how to convert binary (first as a number then as a letter) to gain a practical understanding of how information is stored and retrieved in binary code.</w:t>
            </w:r>
          </w:p>
        </w:tc>
        <w:tc>
          <w:tcPr>
            <w:tcW w:w="2410" w:type="dxa"/>
          </w:tcPr>
          <w:p w14:paraId="294C9DAE" wp14:textId="77777777">
            <w:pPr>
              <w:widowControl w:val="0"/>
              <w:rPr>
                <w:rFonts w:ascii="Arial" w:hAnsi="Arial" w:cs="Arial"/>
                <w:szCs w:val="24"/>
              </w:rPr>
            </w:pPr>
            <w:r>
              <w:rPr>
                <w:rFonts w:ascii="Arial" w:hAnsi="Arial" w:cs="Arial"/>
                <w:szCs w:val="24"/>
              </w:rPr>
              <w:t>Students learn how to debug in Python, drawing on KS2 experience of debugging in Scratch. Students create algorithms that solve problems and create flowcharts to represent these algorithms.  Students learn about the using modules in Python, using the random module, and selection statements. Code is given to students for them to investigate (debug and develop).</w:t>
            </w:r>
          </w:p>
          <w:p w14:paraId="5DD1A15C" wp14:textId="77777777">
            <w:pPr>
              <w:widowControl w:val="0"/>
              <w:rPr>
                <w:rFonts w:ascii="Arial" w:hAnsi="Arial" w:cs="Arial"/>
                <w:color w:val="FF0000"/>
                <w:szCs w:val="24"/>
              </w:rPr>
            </w:pPr>
            <w:r>
              <w:rPr>
                <w:rFonts w:ascii="Arial" w:hAnsi="Arial" w:cs="Arial"/>
                <w:color w:val="FF0000"/>
                <w:szCs w:val="24"/>
              </w:rPr>
              <w:t>Following on from Algorithms and programming 1, where students learn some of the basic commands of Python, students now utilise this knowledge to plan and create algorithms. As students start to create their own algorithms they practice debugging written code for the first time.</w:t>
            </w:r>
          </w:p>
          <w:p w14:paraId="41C8F396" wp14:textId="77777777">
            <w:pPr>
              <w:widowControl w:val="0"/>
              <w:rPr>
                <w:rFonts w:ascii="Calibri" w:hAnsi="Calibri" w:cs="Calibri"/>
                <w:szCs w:val="20"/>
              </w:rPr>
            </w:pPr>
          </w:p>
        </w:tc>
        <w:tc>
          <w:tcPr>
            <w:tcW w:w="2835" w:type="dxa"/>
          </w:tcPr>
          <w:p w14:paraId="2D992EAB" wp14:textId="77777777">
            <w:pPr>
              <w:widowControl w:val="0"/>
              <w:rPr>
                <w:rFonts w:ascii="Arial" w:hAnsi="Arial" w:cs="Arial"/>
                <w:szCs w:val="24"/>
              </w:rPr>
            </w:pPr>
            <w:r>
              <w:rPr>
                <w:rFonts w:ascii="Arial" w:hAnsi="Arial" w:cs="Arial"/>
                <w:szCs w:val="24"/>
              </w:rPr>
              <w:t>Students learn what an operating system is and learn major differences between operating systems that are available for various hardware platforms. Students also discover alternative programs to the Microsoft office programs. Through research, students write an explanation text for search engines.</w:t>
            </w:r>
          </w:p>
          <w:p w14:paraId="3EC12186" wp14:textId="77777777">
            <w:pPr>
              <w:widowControl w:val="0"/>
              <w:rPr>
                <w:rFonts w:ascii="Arial" w:hAnsi="Arial" w:cs="Arial"/>
                <w:color w:val="FF0000"/>
                <w:szCs w:val="24"/>
              </w:rPr>
            </w:pPr>
            <w:r>
              <w:rPr>
                <w:rFonts w:ascii="Arial" w:hAnsi="Arial" w:cs="Arial"/>
                <w:color w:val="FF0000"/>
                <w:szCs w:val="24"/>
              </w:rPr>
              <w:t>In KS2 students learn about the range of computers around us and common inputs and outputs. In this module students are taught the difference between hardware and software and then learn about major software elements including operating systems and software choices</w:t>
            </w:r>
          </w:p>
          <w:p w14:paraId="63E4A9CD" wp14:textId="77777777">
            <w:pPr>
              <w:widowControl w:val="0"/>
              <w:rPr>
                <w:rFonts w:ascii="Calibri" w:hAnsi="Calibri" w:cs="Calibri"/>
                <w:szCs w:val="20"/>
              </w:rPr>
            </w:pPr>
            <w:r>
              <w:t> </w:t>
            </w:r>
          </w:p>
          <w:p w14:paraId="72A3D3EC" wp14:textId="77777777">
            <w:pPr>
              <w:rPr>
                <w:szCs w:val="20"/>
                <w:lang w:val="en-US"/>
              </w:rPr>
            </w:pPr>
          </w:p>
        </w:tc>
        <w:tc>
          <w:tcPr>
            <w:tcW w:w="2409" w:type="dxa"/>
          </w:tcPr>
          <w:p w14:paraId="39C180D0" wp14:textId="77777777">
            <w:pPr>
              <w:widowControl w:val="0"/>
              <w:rPr>
                <w:rFonts w:ascii="Arial" w:hAnsi="Arial" w:cs="Arial"/>
                <w:szCs w:val="24"/>
              </w:rPr>
            </w:pPr>
            <w:r>
              <w:rPr>
                <w:rFonts w:ascii="Arial" w:hAnsi="Arial" w:cs="Arial"/>
                <w:szCs w:val="24"/>
              </w:rPr>
              <w:t xml:space="preserve">Students learn </w:t>
            </w:r>
            <w:proofErr w:type="gramStart"/>
            <w:r>
              <w:rPr>
                <w:rFonts w:ascii="Arial" w:hAnsi="Arial" w:cs="Arial"/>
                <w:szCs w:val="24"/>
              </w:rPr>
              <w:t>what  services</w:t>
            </w:r>
            <w:proofErr w:type="gramEnd"/>
            <w:r>
              <w:rPr>
                <w:rFonts w:ascii="Arial" w:hAnsi="Arial" w:cs="Arial"/>
                <w:szCs w:val="24"/>
              </w:rPr>
              <w:t xml:space="preserve"> networks  provide and examples of where we use networks every day.  Define PAN/LAN/WAN networks, giving examples. Students learn the hardware used in creating a Local Area </w:t>
            </w:r>
            <w:proofErr w:type="gramStart"/>
            <w:r>
              <w:rPr>
                <w:rFonts w:ascii="Arial" w:hAnsi="Arial" w:cs="Arial"/>
                <w:szCs w:val="24"/>
              </w:rPr>
              <w:t>Network  (</w:t>
            </w:r>
            <w:proofErr w:type="gramEnd"/>
            <w:r>
              <w:rPr>
                <w:rFonts w:ascii="Arial" w:hAnsi="Arial" w:cs="Arial"/>
                <w:szCs w:val="24"/>
              </w:rPr>
              <w:t>Computer/Router/Switch/Cables) and create a diagram to illustrate it.</w:t>
            </w:r>
          </w:p>
          <w:p w14:paraId="105B7EE5" wp14:textId="77777777">
            <w:pPr>
              <w:widowControl w:val="0"/>
              <w:rPr>
                <w:rFonts w:ascii="Arial" w:hAnsi="Arial" w:cs="Arial"/>
                <w:color w:val="FF0000"/>
                <w:szCs w:val="24"/>
              </w:rPr>
            </w:pPr>
            <w:r>
              <w:rPr>
                <w:rFonts w:ascii="Arial" w:hAnsi="Arial" w:cs="Arial"/>
                <w:color w:val="FF0000"/>
                <w:szCs w:val="24"/>
              </w:rPr>
              <w:t>Having learnt about binary and the definition of hardware, students use this knowledge to learn the about how computers can communicate with other computers are part of a network.</w:t>
            </w:r>
          </w:p>
          <w:p w14:paraId="4F6584BE" wp14:textId="77777777">
            <w:pPr>
              <w:widowControl w:val="0"/>
              <w:rPr>
                <w:rFonts w:ascii="Calibri" w:hAnsi="Calibri" w:cs="Calibri"/>
                <w:color w:val="FF0000"/>
                <w:szCs w:val="20"/>
              </w:rPr>
            </w:pPr>
            <w:r>
              <w:rPr>
                <w:color w:val="FF0000"/>
              </w:rPr>
              <w:t> </w:t>
            </w:r>
          </w:p>
          <w:p w14:paraId="0D0B940D" wp14:textId="77777777">
            <w:pPr>
              <w:rPr>
                <w:szCs w:val="20"/>
                <w:lang w:val="en-US"/>
              </w:rPr>
            </w:pPr>
          </w:p>
        </w:tc>
      </w:tr>
      <w:tr xmlns:wp14="http://schemas.microsoft.com/office/word/2010/wordml" w14:paraId="1FC93A75" wp14:textId="77777777">
        <w:trPr>
          <w:trHeight w:val="420"/>
        </w:trPr>
        <w:tc>
          <w:tcPr>
            <w:tcW w:w="1084" w:type="dxa"/>
          </w:tcPr>
          <w:p w14:paraId="0E27B00A" wp14:textId="77777777">
            <w:pPr>
              <w:rPr>
                <w:b/>
                <w:bCs/>
                <w:sz w:val="20"/>
                <w:szCs w:val="20"/>
                <w:lang w:val="en-US"/>
              </w:rPr>
            </w:pPr>
          </w:p>
          <w:p w14:paraId="7033FF1D" wp14:textId="77777777">
            <w:pPr>
              <w:rPr>
                <w:b/>
                <w:bCs/>
                <w:sz w:val="20"/>
                <w:szCs w:val="20"/>
                <w:lang w:val="en-US"/>
              </w:rPr>
            </w:pPr>
            <w:r>
              <w:rPr>
                <w:b/>
                <w:bCs/>
                <w:sz w:val="20"/>
                <w:szCs w:val="20"/>
                <w:lang w:val="en-US"/>
              </w:rPr>
              <w:t xml:space="preserve">Key </w:t>
            </w:r>
            <w:r>
              <w:rPr>
                <w:b/>
                <w:bCs/>
                <w:sz w:val="20"/>
                <w:szCs w:val="20"/>
                <w:highlight w:val="green"/>
                <w:lang w:val="en-US"/>
              </w:rPr>
              <w:t>concepts</w:t>
            </w:r>
            <w:r>
              <w:rPr>
                <w:b/>
                <w:bCs/>
                <w:sz w:val="20"/>
                <w:szCs w:val="20"/>
                <w:lang w:val="en-US"/>
              </w:rPr>
              <w:t xml:space="preserve"> </w:t>
            </w:r>
            <w:r>
              <w:rPr>
                <w:b/>
                <w:bCs/>
                <w:sz w:val="20"/>
                <w:szCs w:val="20"/>
                <w:highlight w:val="cyan"/>
                <w:lang w:val="en-US"/>
              </w:rPr>
              <w:t>knowledge</w:t>
            </w:r>
            <w:r>
              <w:rPr>
                <w:b/>
                <w:bCs/>
                <w:sz w:val="20"/>
                <w:szCs w:val="20"/>
                <w:lang w:val="en-US"/>
              </w:rPr>
              <w:t xml:space="preserve"> &amp; </w:t>
            </w:r>
            <w:r>
              <w:rPr>
                <w:b/>
                <w:bCs/>
                <w:sz w:val="20"/>
                <w:szCs w:val="20"/>
                <w:highlight w:val="yellow"/>
                <w:lang w:val="en-US"/>
              </w:rPr>
              <w:t>skills</w:t>
            </w:r>
          </w:p>
          <w:p w14:paraId="60061E4C" wp14:textId="77777777">
            <w:pPr>
              <w:rPr>
                <w:b/>
                <w:bCs/>
                <w:sz w:val="20"/>
                <w:szCs w:val="20"/>
                <w:lang w:val="en-US"/>
              </w:rPr>
            </w:pPr>
          </w:p>
          <w:p w14:paraId="15682554" wp14:textId="77777777">
            <w:pPr>
              <w:rPr>
                <w:b/>
                <w:bCs/>
                <w:sz w:val="20"/>
                <w:szCs w:val="20"/>
                <w:lang w:val="en-US"/>
              </w:rPr>
            </w:pPr>
            <w:r>
              <w:rPr>
                <w:b/>
                <w:bCs/>
                <w:sz w:val="20"/>
                <w:szCs w:val="20"/>
                <w:lang w:val="en-US"/>
              </w:rPr>
              <w:t xml:space="preserve"> </w:t>
            </w:r>
            <w:r>
              <w:rPr>
                <w:b/>
                <w:bCs/>
                <w:color w:val="FF0000"/>
                <w:sz w:val="20"/>
                <w:szCs w:val="20"/>
                <w:lang w:val="en-US"/>
              </w:rPr>
              <w:t>(Must be all three)</w:t>
            </w:r>
          </w:p>
        </w:tc>
        <w:tc>
          <w:tcPr>
            <w:tcW w:w="2313" w:type="dxa"/>
          </w:tcPr>
          <w:p w14:paraId="597BA680" wp14:textId="77777777">
            <w:pPr>
              <w:rPr>
                <w:sz w:val="20"/>
                <w:szCs w:val="20"/>
                <w:lang w:val="en-US"/>
              </w:rPr>
            </w:pPr>
            <w:r>
              <w:rPr>
                <w:sz w:val="20"/>
                <w:szCs w:val="20"/>
                <w:highlight w:val="green"/>
                <w:lang w:val="en-US"/>
              </w:rPr>
              <w:t>Online safety issues presented by peers. How to remain safe when using social media.</w:t>
            </w:r>
          </w:p>
          <w:p w14:paraId="44EAFD9C" wp14:textId="77777777">
            <w:pPr>
              <w:rPr>
                <w:sz w:val="20"/>
                <w:szCs w:val="20"/>
                <w:lang w:val="en-US"/>
              </w:rPr>
            </w:pPr>
          </w:p>
          <w:p w14:paraId="5DB277B8" wp14:textId="77777777">
            <w:pPr>
              <w:rPr>
                <w:sz w:val="20"/>
                <w:szCs w:val="20"/>
                <w:lang w:val="en-US"/>
              </w:rPr>
            </w:pPr>
            <w:r>
              <w:rPr>
                <w:sz w:val="20"/>
                <w:szCs w:val="20"/>
                <w:highlight w:val="cyan"/>
                <w:lang w:val="en-US"/>
              </w:rPr>
              <w:t>Social Media dangers, including, insecure passwords, recording passwords, gaming addictions, false identity, personal information.</w:t>
            </w:r>
          </w:p>
          <w:p w14:paraId="4B94D5A5" wp14:textId="77777777">
            <w:pPr>
              <w:rPr>
                <w:sz w:val="20"/>
                <w:szCs w:val="20"/>
                <w:lang w:val="en-US"/>
              </w:rPr>
            </w:pPr>
          </w:p>
          <w:p w14:paraId="3D33481B" wp14:textId="77777777">
            <w:pPr>
              <w:rPr>
                <w:sz w:val="20"/>
                <w:szCs w:val="20"/>
                <w:lang w:val="en-US"/>
              </w:rPr>
            </w:pPr>
            <w:r>
              <w:rPr>
                <w:sz w:val="20"/>
                <w:szCs w:val="20"/>
                <w:highlight w:val="yellow"/>
                <w:lang w:val="en-US"/>
              </w:rPr>
              <w:t>Reducing the risks associated with social media use. Knowing how to resolve an online safety danger.</w:t>
            </w:r>
            <w:r>
              <w:rPr>
                <w:sz w:val="20"/>
                <w:szCs w:val="20"/>
                <w:lang w:val="en-US"/>
              </w:rPr>
              <w:t xml:space="preserve"> </w:t>
            </w:r>
          </w:p>
        </w:tc>
        <w:tc>
          <w:tcPr>
            <w:tcW w:w="2410" w:type="dxa"/>
          </w:tcPr>
          <w:p w14:paraId="7FCD369C" wp14:textId="77777777">
            <w:pPr>
              <w:rPr>
                <w:sz w:val="20"/>
                <w:szCs w:val="20"/>
                <w:highlight w:val="green"/>
                <w:lang w:val="en-US"/>
              </w:rPr>
            </w:pPr>
            <w:r>
              <w:rPr>
                <w:sz w:val="20"/>
                <w:szCs w:val="20"/>
                <w:highlight w:val="green"/>
                <w:lang w:val="en-US"/>
              </w:rPr>
              <w:t>The basic functions on a programming language. Within a programming language</w:t>
            </w:r>
          </w:p>
          <w:p w14:paraId="5E1D75C2" wp14:textId="77777777">
            <w:pPr>
              <w:pStyle w:val="ListParagraph"/>
              <w:numPr>
                <w:ilvl w:val="0"/>
                <w:numId w:val="1"/>
              </w:numPr>
              <w:rPr>
                <w:sz w:val="20"/>
                <w:szCs w:val="20"/>
                <w:highlight w:val="green"/>
                <w:lang w:val="en-US"/>
              </w:rPr>
            </w:pPr>
            <w:r>
              <w:rPr>
                <w:sz w:val="20"/>
                <w:szCs w:val="20"/>
                <w:highlight w:val="green"/>
                <w:lang w:val="en-US"/>
              </w:rPr>
              <w:t>Writing an onscreen message</w:t>
            </w:r>
          </w:p>
          <w:p w14:paraId="1E18284D" wp14:textId="77777777">
            <w:pPr>
              <w:pStyle w:val="ListParagraph"/>
              <w:numPr>
                <w:ilvl w:val="0"/>
                <w:numId w:val="1"/>
              </w:numPr>
              <w:rPr>
                <w:sz w:val="20"/>
                <w:szCs w:val="20"/>
                <w:highlight w:val="green"/>
                <w:lang w:val="en-US"/>
              </w:rPr>
            </w:pPr>
            <w:r>
              <w:rPr>
                <w:sz w:val="20"/>
                <w:szCs w:val="20"/>
                <w:highlight w:val="green"/>
                <w:lang w:val="en-US"/>
              </w:rPr>
              <w:t>Using variables</w:t>
            </w:r>
          </w:p>
          <w:p w14:paraId="41D012E9" wp14:textId="77777777">
            <w:pPr>
              <w:pStyle w:val="ListParagraph"/>
              <w:numPr>
                <w:ilvl w:val="0"/>
                <w:numId w:val="1"/>
              </w:numPr>
              <w:rPr>
                <w:sz w:val="20"/>
                <w:szCs w:val="20"/>
                <w:highlight w:val="green"/>
                <w:lang w:val="en-US"/>
              </w:rPr>
            </w:pPr>
            <w:r>
              <w:rPr>
                <w:sz w:val="20"/>
                <w:szCs w:val="20"/>
                <w:highlight w:val="green"/>
                <w:lang w:val="en-US"/>
              </w:rPr>
              <w:t>Creating lists</w:t>
            </w:r>
          </w:p>
          <w:p w14:paraId="024254E6" wp14:textId="77777777">
            <w:pPr>
              <w:pStyle w:val="ListParagraph"/>
              <w:numPr>
                <w:ilvl w:val="0"/>
                <w:numId w:val="1"/>
              </w:numPr>
              <w:rPr>
                <w:sz w:val="20"/>
                <w:szCs w:val="20"/>
                <w:lang w:val="en-US"/>
              </w:rPr>
            </w:pPr>
            <w:r>
              <w:rPr>
                <w:sz w:val="20"/>
                <w:szCs w:val="20"/>
                <w:highlight w:val="green"/>
                <w:lang w:val="en-US"/>
              </w:rPr>
              <w:t>Selecting at random</w:t>
            </w:r>
          </w:p>
          <w:p w14:paraId="5C616C8D" wp14:textId="77777777">
            <w:pPr>
              <w:rPr>
                <w:sz w:val="20"/>
                <w:szCs w:val="20"/>
                <w:highlight w:val="cyan"/>
                <w:lang w:val="en-US"/>
              </w:rPr>
            </w:pPr>
            <w:r>
              <w:rPr>
                <w:sz w:val="20"/>
                <w:szCs w:val="20"/>
                <w:highlight w:val="cyan"/>
                <w:lang w:val="en-US"/>
              </w:rPr>
              <w:t>Python reserved word for “print”, rules around variable and list names, the function of the assignment operator,</w:t>
            </w:r>
          </w:p>
          <w:p w14:paraId="6FDB1A6C" wp14:textId="77777777">
            <w:pPr>
              <w:rPr>
                <w:sz w:val="20"/>
                <w:szCs w:val="20"/>
                <w:lang w:val="en-US"/>
              </w:rPr>
            </w:pPr>
            <w:r>
              <w:rPr>
                <w:sz w:val="20"/>
                <w:szCs w:val="20"/>
                <w:highlight w:val="cyan"/>
                <w:lang w:val="en-US"/>
              </w:rPr>
              <w:t>structure of lists, the difference between a string and an integer.</w:t>
            </w:r>
          </w:p>
          <w:p w14:paraId="3DEEC669" wp14:textId="77777777">
            <w:pPr>
              <w:rPr>
                <w:sz w:val="20"/>
                <w:szCs w:val="20"/>
                <w:lang w:val="en-US"/>
              </w:rPr>
            </w:pPr>
          </w:p>
          <w:p w14:paraId="6518F107" wp14:textId="77777777">
            <w:pPr>
              <w:rPr>
                <w:sz w:val="20"/>
                <w:szCs w:val="20"/>
                <w:lang w:val="en-US"/>
              </w:rPr>
            </w:pPr>
            <w:r>
              <w:rPr>
                <w:sz w:val="20"/>
                <w:szCs w:val="20"/>
                <w:highlight w:val="yellow"/>
                <w:lang w:val="en-US"/>
              </w:rPr>
              <w:t>Computational thinking to logically sequence code within a program. Debugging including reading error codes</w:t>
            </w:r>
          </w:p>
        </w:tc>
        <w:tc>
          <w:tcPr>
            <w:tcW w:w="2410" w:type="dxa"/>
          </w:tcPr>
          <w:p w14:paraId="540B4759" wp14:textId="77777777">
            <w:pPr>
              <w:rPr>
                <w:sz w:val="20"/>
                <w:szCs w:val="20"/>
                <w:lang w:val="en-US"/>
              </w:rPr>
            </w:pPr>
            <w:r>
              <w:rPr>
                <w:sz w:val="20"/>
                <w:szCs w:val="20"/>
                <w:highlight w:val="green"/>
                <w:lang w:val="en-US"/>
              </w:rPr>
              <w:t>How computers store, retrieve and send data using binary</w:t>
            </w:r>
          </w:p>
          <w:p w14:paraId="3656B9AB" wp14:textId="77777777">
            <w:pPr>
              <w:rPr>
                <w:sz w:val="20"/>
                <w:szCs w:val="20"/>
                <w:lang w:val="en-US"/>
              </w:rPr>
            </w:pPr>
          </w:p>
          <w:p w14:paraId="59FB7AA8" wp14:textId="77777777">
            <w:pPr>
              <w:rPr>
                <w:sz w:val="20"/>
                <w:szCs w:val="20"/>
                <w:lang w:val="en-US"/>
              </w:rPr>
            </w:pPr>
            <w:r>
              <w:rPr>
                <w:sz w:val="20"/>
                <w:szCs w:val="20"/>
                <w:highlight w:val="cyan"/>
                <w:lang w:val="en-US"/>
              </w:rPr>
              <w:t xml:space="preserve">Binary digits (0+1), place value of binary digits, size of a byte </w:t>
            </w:r>
          </w:p>
          <w:p w14:paraId="45FB0818" wp14:textId="77777777">
            <w:pPr>
              <w:rPr>
                <w:sz w:val="20"/>
                <w:szCs w:val="20"/>
                <w:highlight w:val="yellow"/>
                <w:lang w:val="en-US"/>
              </w:rPr>
            </w:pPr>
          </w:p>
          <w:p w14:paraId="7DE018C7" wp14:textId="77777777">
            <w:pPr>
              <w:rPr>
                <w:sz w:val="20"/>
                <w:szCs w:val="20"/>
                <w:lang w:val="en-US"/>
              </w:rPr>
            </w:pPr>
            <w:r>
              <w:rPr>
                <w:sz w:val="20"/>
                <w:szCs w:val="20"/>
                <w:highlight w:val="yellow"/>
                <w:lang w:val="en-US"/>
              </w:rPr>
              <w:t>Converting between binary and denary numbers. Converting binary to a letter. Converting Denary to binary.</w:t>
            </w:r>
          </w:p>
        </w:tc>
        <w:tc>
          <w:tcPr>
            <w:tcW w:w="2410" w:type="dxa"/>
          </w:tcPr>
          <w:p w14:paraId="6A06A741" wp14:textId="77777777">
            <w:pPr>
              <w:rPr>
                <w:sz w:val="20"/>
                <w:szCs w:val="20"/>
                <w:lang w:val="en-US"/>
              </w:rPr>
            </w:pPr>
            <w:r>
              <w:rPr>
                <w:sz w:val="20"/>
                <w:szCs w:val="20"/>
                <w:highlight w:val="green"/>
                <w:lang w:val="en-US"/>
              </w:rPr>
              <w:t xml:space="preserve">Creating algorithms and </w:t>
            </w:r>
            <w:proofErr w:type="gramStart"/>
            <w:r>
              <w:rPr>
                <w:sz w:val="20"/>
                <w:szCs w:val="20"/>
                <w:highlight w:val="green"/>
                <w:lang w:val="en-US"/>
              </w:rPr>
              <w:t>pre built</w:t>
            </w:r>
            <w:proofErr w:type="gramEnd"/>
            <w:r>
              <w:rPr>
                <w:sz w:val="20"/>
                <w:szCs w:val="20"/>
                <w:highlight w:val="green"/>
                <w:lang w:val="en-US"/>
              </w:rPr>
              <w:t xml:space="preserve"> library.</w:t>
            </w:r>
          </w:p>
          <w:p w14:paraId="049F31CB" wp14:textId="77777777">
            <w:pPr>
              <w:rPr>
                <w:sz w:val="20"/>
                <w:szCs w:val="20"/>
                <w:lang w:val="en-US"/>
              </w:rPr>
            </w:pPr>
          </w:p>
          <w:p w14:paraId="17396600" wp14:textId="77777777">
            <w:pPr>
              <w:rPr>
                <w:sz w:val="20"/>
                <w:szCs w:val="20"/>
                <w:lang w:val="en-US"/>
              </w:rPr>
            </w:pPr>
            <w:r>
              <w:rPr>
                <w:sz w:val="20"/>
                <w:szCs w:val="20"/>
                <w:highlight w:val="cyan"/>
                <w:lang w:val="en-US"/>
              </w:rPr>
              <w:t>How to import a module. The functions of the random module. How to add an input in Python.</w:t>
            </w:r>
          </w:p>
          <w:p w14:paraId="53128261" wp14:textId="77777777">
            <w:pPr>
              <w:rPr>
                <w:sz w:val="20"/>
                <w:szCs w:val="20"/>
                <w:lang w:val="en-US"/>
              </w:rPr>
            </w:pPr>
          </w:p>
          <w:p w14:paraId="4F35575A" wp14:textId="77777777">
            <w:pPr>
              <w:rPr>
                <w:sz w:val="20"/>
                <w:szCs w:val="20"/>
                <w:highlight w:val="yellow"/>
                <w:lang w:val="en-US"/>
              </w:rPr>
            </w:pPr>
            <w:r>
              <w:rPr>
                <w:sz w:val="20"/>
                <w:szCs w:val="20"/>
                <w:highlight w:val="yellow"/>
                <w:lang w:val="en-US"/>
              </w:rPr>
              <w:t>Debugging including reading error codes. Using inputs to alter outcome of programs</w:t>
            </w:r>
          </w:p>
        </w:tc>
        <w:tc>
          <w:tcPr>
            <w:tcW w:w="2835" w:type="dxa"/>
          </w:tcPr>
          <w:p w14:paraId="423CFD2D" wp14:textId="77777777">
            <w:pPr>
              <w:rPr>
                <w:sz w:val="20"/>
                <w:szCs w:val="20"/>
                <w:lang w:val="en-US"/>
              </w:rPr>
            </w:pPr>
            <w:r>
              <w:rPr>
                <w:sz w:val="20"/>
                <w:szCs w:val="20"/>
                <w:highlight w:val="green"/>
                <w:lang w:val="en-US"/>
              </w:rPr>
              <w:t>Computer software running on computer hardware. Alternative programs that all fulfil the same purpose.</w:t>
            </w:r>
          </w:p>
          <w:p w14:paraId="62486C05" wp14:textId="77777777">
            <w:pPr>
              <w:rPr>
                <w:sz w:val="20"/>
                <w:szCs w:val="20"/>
                <w:lang w:val="en-US"/>
              </w:rPr>
            </w:pPr>
          </w:p>
          <w:p w14:paraId="4709D3F5" wp14:textId="77777777">
            <w:pPr>
              <w:rPr>
                <w:sz w:val="20"/>
                <w:szCs w:val="20"/>
                <w:highlight w:val="cyan"/>
                <w:lang w:val="en-US"/>
              </w:rPr>
            </w:pPr>
            <w:r>
              <w:rPr>
                <w:sz w:val="20"/>
                <w:szCs w:val="20"/>
                <w:highlight w:val="cyan"/>
                <w:lang w:val="en-US"/>
              </w:rPr>
              <w:t>Different types of computer use different operating systems.</w:t>
            </w:r>
          </w:p>
          <w:p w14:paraId="729A6FD0" wp14:textId="77777777">
            <w:pPr>
              <w:rPr>
                <w:sz w:val="20"/>
                <w:szCs w:val="20"/>
                <w:lang w:val="en-US"/>
              </w:rPr>
            </w:pPr>
            <w:r>
              <w:rPr>
                <w:sz w:val="20"/>
                <w:szCs w:val="20"/>
                <w:highlight w:val="cyan"/>
                <w:lang w:val="en-US"/>
              </w:rPr>
              <w:t xml:space="preserve">Different operating systems work with certain </w:t>
            </w:r>
            <w:proofErr w:type="spellStart"/>
            <w:r>
              <w:rPr>
                <w:sz w:val="20"/>
                <w:szCs w:val="20"/>
                <w:highlight w:val="cyan"/>
                <w:lang w:val="en-US"/>
              </w:rPr>
              <w:t>sortware</w:t>
            </w:r>
            <w:proofErr w:type="spellEnd"/>
            <w:r>
              <w:rPr>
                <w:sz w:val="20"/>
                <w:szCs w:val="20"/>
                <w:highlight w:val="cyan"/>
                <w:lang w:val="en-US"/>
              </w:rPr>
              <w:t>. Different operating systems/ programs offer different features.</w:t>
            </w:r>
          </w:p>
          <w:p w14:paraId="4101652C" wp14:textId="77777777">
            <w:pPr>
              <w:rPr>
                <w:sz w:val="20"/>
                <w:szCs w:val="20"/>
                <w:lang w:val="en-US"/>
              </w:rPr>
            </w:pPr>
          </w:p>
          <w:p w14:paraId="411C032C" wp14:textId="77777777">
            <w:pPr>
              <w:rPr>
                <w:sz w:val="20"/>
                <w:szCs w:val="20"/>
                <w:lang w:val="en-US"/>
              </w:rPr>
            </w:pPr>
            <w:proofErr w:type="spellStart"/>
            <w:r>
              <w:rPr>
                <w:sz w:val="20"/>
                <w:szCs w:val="20"/>
                <w:highlight w:val="yellow"/>
                <w:lang w:val="en-US"/>
              </w:rPr>
              <w:t>Recognising</w:t>
            </w:r>
            <w:proofErr w:type="spellEnd"/>
            <w:r>
              <w:rPr>
                <w:sz w:val="20"/>
                <w:szCs w:val="20"/>
                <w:highlight w:val="yellow"/>
                <w:lang w:val="en-US"/>
              </w:rPr>
              <w:t xml:space="preserve"> when a given operating system/program would be suitable for a situation.</w:t>
            </w:r>
          </w:p>
        </w:tc>
        <w:tc>
          <w:tcPr>
            <w:tcW w:w="2409" w:type="dxa"/>
          </w:tcPr>
          <w:p w14:paraId="04B95202" wp14:textId="77777777">
            <w:pPr>
              <w:rPr>
                <w:sz w:val="20"/>
                <w:szCs w:val="20"/>
                <w:lang w:val="en-US"/>
              </w:rPr>
            </w:pPr>
            <w:r>
              <w:rPr>
                <w:sz w:val="20"/>
                <w:szCs w:val="20"/>
                <w:highlight w:val="green"/>
                <w:lang w:val="en-US"/>
              </w:rPr>
              <w:t>How computers communicate with each other.</w:t>
            </w:r>
          </w:p>
          <w:p w14:paraId="4B99056E" wp14:textId="77777777">
            <w:pPr>
              <w:rPr>
                <w:sz w:val="20"/>
                <w:szCs w:val="20"/>
                <w:lang w:val="en-US"/>
              </w:rPr>
            </w:pPr>
          </w:p>
          <w:p w14:paraId="31B7FAC3" wp14:textId="77777777">
            <w:pPr>
              <w:rPr>
                <w:sz w:val="20"/>
                <w:szCs w:val="20"/>
                <w:highlight w:val="cyan"/>
                <w:lang w:val="en-US"/>
              </w:rPr>
            </w:pPr>
            <w:r>
              <w:rPr>
                <w:sz w:val="20"/>
                <w:szCs w:val="20"/>
                <w:highlight w:val="cyan"/>
                <w:lang w:val="en-US"/>
              </w:rPr>
              <w:t>Types of network and their applications. The types of computers involved in creating a local area network.</w:t>
            </w:r>
          </w:p>
          <w:p w14:paraId="1299C43A" wp14:textId="77777777">
            <w:pPr>
              <w:rPr>
                <w:sz w:val="20"/>
                <w:szCs w:val="20"/>
                <w:lang w:val="en-US"/>
              </w:rPr>
            </w:pPr>
          </w:p>
          <w:p w14:paraId="6500C941" wp14:textId="77777777">
            <w:pPr>
              <w:rPr>
                <w:sz w:val="20"/>
                <w:szCs w:val="20"/>
                <w:lang w:val="en-US"/>
              </w:rPr>
            </w:pPr>
            <w:r>
              <w:rPr>
                <w:sz w:val="20"/>
                <w:szCs w:val="20"/>
                <w:highlight w:val="yellow"/>
                <w:lang w:val="en-US"/>
              </w:rPr>
              <w:t>Creating diagrams of computer networks. Writing explanation texts</w:t>
            </w:r>
          </w:p>
        </w:tc>
      </w:tr>
    </w:tbl>
    <w:p xmlns:wp14="http://schemas.microsoft.com/office/word/2010/wordml" w14:paraId="4DDBEF00" wp14:textId="77777777">
      <w:pPr>
        <w:rPr>
          <w:b/>
          <w:bCs/>
          <w:sz w:val="32"/>
          <w:szCs w:val="32"/>
          <w:lang w:val="en-US"/>
        </w:rPr>
      </w:pPr>
    </w:p>
    <w:p xmlns:wp14="http://schemas.microsoft.com/office/word/2010/wordml" w14:paraId="317B872A" wp14:textId="77777777">
      <w:pPr>
        <w:rPr>
          <w:b/>
          <w:bCs/>
          <w:sz w:val="32"/>
          <w:szCs w:val="32"/>
          <w:lang w:val="en-US"/>
        </w:rPr>
      </w:pPr>
      <w:r>
        <w:rPr>
          <w:b/>
          <w:bCs/>
          <w:sz w:val="32"/>
          <w:szCs w:val="32"/>
          <w:lang w:val="en-US"/>
        </w:rPr>
        <w:t xml:space="preserve">Key stage 3:   Subject:           Year 8 – PMS </w:t>
      </w:r>
    </w:p>
    <w:tbl>
      <w:tblPr>
        <w:tblStyle w:val="TableGrid"/>
        <w:tblW w:w="15871" w:type="dxa"/>
        <w:tblLayout w:type="fixed"/>
        <w:tblLook w:val="04A0" w:firstRow="1" w:lastRow="0" w:firstColumn="1" w:lastColumn="0" w:noHBand="0" w:noVBand="1"/>
      </w:tblPr>
      <w:tblGrid>
        <w:gridCol w:w="1279"/>
        <w:gridCol w:w="2402"/>
        <w:gridCol w:w="2551"/>
        <w:gridCol w:w="1985"/>
        <w:gridCol w:w="2410"/>
        <w:gridCol w:w="2835"/>
        <w:gridCol w:w="2409"/>
      </w:tblGrid>
      <w:tr xmlns:wp14="http://schemas.microsoft.com/office/word/2010/wordml" w14:paraId="25C1400E" wp14:textId="77777777">
        <w:tc>
          <w:tcPr>
            <w:tcW w:w="1279" w:type="dxa"/>
            <w:shd w:val="clear" w:color="auto" w:fill="B4C6E7" w:themeFill="accent1" w:themeFillTint="66"/>
          </w:tcPr>
          <w:p w14:paraId="0CEB4B25" wp14:textId="77777777">
            <w:pPr>
              <w:jc w:val="center"/>
              <w:rPr>
                <w:b/>
                <w:bCs/>
                <w:lang w:val="en-US"/>
              </w:rPr>
            </w:pPr>
            <w:r>
              <w:rPr>
                <w:b/>
                <w:bCs/>
                <w:lang w:val="en-US"/>
              </w:rPr>
              <w:t>Term</w:t>
            </w:r>
          </w:p>
        </w:tc>
        <w:tc>
          <w:tcPr>
            <w:tcW w:w="2402" w:type="dxa"/>
            <w:shd w:val="clear" w:color="auto" w:fill="B4C6E7" w:themeFill="accent1" w:themeFillTint="66"/>
          </w:tcPr>
          <w:p w14:paraId="56B20A0C" wp14:textId="77777777">
            <w:pPr>
              <w:jc w:val="center"/>
              <w:rPr>
                <w:b/>
                <w:bCs/>
                <w:lang w:val="en-US"/>
              </w:rPr>
            </w:pPr>
            <w:r>
              <w:rPr>
                <w:b/>
                <w:bCs/>
                <w:lang w:val="en-US"/>
              </w:rPr>
              <w:t>1</w:t>
            </w:r>
          </w:p>
        </w:tc>
        <w:tc>
          <w:tcPr>
            <w:tcW w:w="2551" w:type="dxa"/>
            <w:shd w:val="clear" w:color="auto" w:fill="B4C6E7" w:themeFill="accent1" w:themeFillTint="66"/>
          </w:tcPr>
          <w:p w14:paraId="7144751B" wp14:textId="77777777">
            <w:pPr>
              <w:jc w:val="center"/>
              <w:rPr>
                <w:b/>
                <w:bCs/>
                <w:lang w:val="en-US"/>
              </w:rPr>
            </w:pPr>
            <w:r>
              <w:rPr>
                <w:b/>
                <w:bCs/>
                <w:lang w:val="en-US"/>
              </w:rPr>
              <w:t>2</w:t>
            </w:r>
          </w:p>
        </w:tc>
        <w:tc>
          <w:tcPr>
            <w:tcW w:w="1985" w:type="dxa"/>
            <w:shd w:val="clear" w:color="auto" w:fill="B4C6E7" w:themeFill="accent1" w:themeFillTint="66"/>
          </w:tcPr>
          <w:p w14:paraId="0B778152" wp14:textId="77777777">
            <w:pPr>
              <w:jc w:val="center"/>
              <w:rPr>
                <w:b/>
                <w:bCs/>
                <w:lang w:val="en-US"/>
              </w:rPr>
            </w:pPr>
            <w:r>
              <w:rPr>
                <w:b/>
                <w:bCs/>
                <w:lang w:val="en-US"/>
              </w:rPr>
              <w:t>3</w:t>
            </w:r>
          </w:p>
        </w:tc>
        <w:tc>
          <w:tcPr>
            <w:tcW w:w="2410" w:type="dxa"/>
            <w:shd w:val="clear" w:color="auto" w:fill="B4C6E7" w:themeFill="accent1" w:themeFillTint="66"/>
          </w:tcPr>
          <w:p w14:paraId="279935FF" wp14:textId="77777777">
            <w:pPr>
              <w:jc w:val="center"/>
              <w:rPr>
                <w:b/>
                <w:bCs/>
                <w:lang w:val="en-US"/>
              </w:rPr>
            </w:pPr>
            <w:r>
              <w:rPr>
                <w:b/>
                <w:bCs/>
                <w:lang w:val="en-US"/>
              </w:rPr>
              <w:t>4</w:t>
            </w:r>
          </w:p>
        </w:tc>
        <w:tc>
          <w:tcPr>
            <w:tcW w:w="2835" w:type="dxa"/>
            <w:shd w:val="clear" w:color="auto" w:fill="B4C6E7" w:themeFill="accent1" w:themeFillTint="66"/>
          </w:tcPr>
          <w:p w14:paraId="44240AAE" wp14:textId="77777777">
            <w:pPr>
              <w:jc w:val="center"/>
              <w:rPr>
                <w:b/>
                <w:bCs/>
                <w:lang w:val="en-US"/>
              </w:rPr>
            </w:pPr>
            <w:r>
              <w:rPr>
                <w:b/>
                <w:bCs/>
                <w:lang w:val="en-US"/>
              </w:rPr>
              <w:t>5</w:t>
            </w:r>
          </w:p>
        </w:tc>
        <w:tc>
          <w:tcPr>
            <w:tcW w:w="2409" w:type="dxa"/>
            <w:shd w:val="clear" w:color="auto" w:fill="B4C6E7" w:themeFill="accent1" w:themeFillTint="66"/>
          </w:tcPr>
          <w:p w14:paraId="1B87E3DE" wp14:textId="77777777">
            <w:pPr>
              <w:jc w:val="center"/>
              <w:rPr>
                <w:b/>
                <w:bCs/>
                <w:lang w:val="en-US"/>
              </w:rPr>
            </w:pPr>
            <w:r>
              <w:rPr>
                <w:b/>
                <w:bCs/>
                <w:lang w:val="en-US"/>
              </w:rPr>
              <w:t>6</w:t>
            </w:r>
          </w:p>
        </w:tc>
      </w:tr>
      <w:tr xmlns:wp14="http://schemas.microsoft.com/office/word/2010/wordml" w14:paraId="18A5130A" wp14:textId="77777777">
        <w:trPr>
          <w:trHeight w:val="420"/>
        </w:trPr>
        <w:tc>
          <w:tcPr>
            <w:tcW w:w="1279" w:type="dxa"/>
          </w:tcPr>
          <w:p w14:paraId="3A36EBCF" wp14:textId="77777777">
            <w:pPr>
              <w:rPr>
                <w:b/>
                <w:bCs/>
                <w:sz w:val="20"/>
                <w:szCs w:val="20"/>
                <w:lang w:val="en-US"/>
              </w:rPr>
            </w:pPr>
            <w:r>
              <w:rPr>
                <w:b/>
                <w:bCs/>
                <w:sz w:val="20"/>
                <w:szCs w:val="20"/>
                <w:lang w:val="en-US"/>
              </w:rPr>
              <w:t xml:space="preserve">Title </w:t>
            </w:r>
          </w:p>
        </w:tc>
        <w:tc>
          <w:tcPr>
            <w:tcW w:w="2402" w:type="dxa"/>
          </w:tcPr>
          <w:p w14:paraId="7365253A" wp14:textId="77777777">
            <w:pPr>
              <w:widowControl w:val="0"/>
            </w:pPr>
            <w:r>
              <w:rPr>
                <w:rFonts w:ascii="Arial" w:hAnsi="Arial" w:cs="Arial"/>
                <w:sz w:val="24"/>
                <w:szCs w:val="24"/>
              </w:rPr>
              <w:t>Online safety</w:t>
            </w:r>
          </w:p>
        </w:tc>
        <w:tc>
          <w:tcPr>
            <w:tcW w:w="2551" w:type="dxa"/>
          </w:tcPr>
          <w:p w14:paraId="260BC239" wp14:textId="77777777">
            <w:pPr>
              <w:widowControl w:val="0"/>
            </w:pPr>
            <w:r>
              <w:rPr>
                <w:rFonts w:ascii="Arial" w:hAnsi="Arial" w:cs="Arial"/>
                <w:sz w:val="24"/>
                <w:szCs w:val="24"/>
              </w:rPr>
              <w:t>Algorithms and programming (1)</w:t>
            </w:r>
          </w:p>
        </w:tc>
        <w:tc>
          <w:tcPr>
            <w:tcW w:w="1985" w:type="dxa"/>
          </w:tcPr>
          <w:p w14:paraId="2DB8B3D0" wp14:textId="77777777">
            <w:pPr>
              <w:widowControl w:val="0"/>
            </w:pPr>
            <w:r>
              <w:rPr>
                <w:rFonts w:ascii="Arial" w:hAnsi="Arial" w:cs="Arial"/>
                <w:sz w:val="24"/>
                <w:szCs w:val="24"/>
              </w:rPr>
              <w:t>Data Representation</w:t>
            </w:r>
          </w:p>
        </w:tc>
        <w:tc>
          <w:tcPr>
            <w:tcW w:w="2410" w:type="dxa"/>
          </w:tcPr>
          <w:p w14:paraId="44567437" wp14:textId="77777777">
            <w:pPr>
              <w:widowControl w:val="0"/>
            </w:pPr>
            <w:r>
              <w:rPr>
                <w:rFonts w:ascii="Arial" w:hAnsi="Arial" w:cs="Arial"/>
                <w:sz w:val="24"/>
                <w:szCs w:val="24"/>
              </w:rPr>
              <w:t>Algorithms and Programming (2)</w:t>
            </w:r>
          </w:p>
        </w:tc>
        <w:tc>
          <w:tcPr>
            <w:tcW w:w="2835" w:type="dxa"/>
          </w:tcPr>
          <w:p w14:paraId="7E2180E7" wp14:textId="77777777">
            <w:pPr>
              <w:widowControl w:val="0"/>
            </w:pPr>
            <w:r>
              <w:rPr>
                <w:rFonts w:ascii="Arial" w:hAnsi="Arial" w:cs="Arial"/>
                <w:sz w:val="24"/>
                <w:szCs w:val="24"/>
              </w:rPr>
              <w:t>Hardware and Processing</w:t>
            </w:r>
          </w:p>
        </w:tc>
        <w:tc>
          <w:tcPr>
            <w:tcW w:w="2409" w:type="dxa"/>
          </w:tcPr>
          <w:p w14:paraId="5942B831" wp14:textId="77777777">
            <w:pPr>
              <w:widowControl w:val="0"/>
            </w:pPr>
            <w:r>
              <w:rPr>
                <w:rFonts w:ascii="Arial" w:hAnsi="Arial" w:cs="Arial"/>
                <w:sz w:val="24"/>
                <w:szCs w:val="24"/>
              </w:rPr>
              <w:t>Communication and Networks</w:t>
            </w:r>
          </w:p>
        </w:tc>
      </w:tr>
      <w:tr xmlns:wp14="http://schemas.microsoft.com/office/word/2010/wordml" w14:paraId="6130E2B3" wp14:textId="77777777">
        <w:trPr>
          <w:trHeight w:val="420"/>
        </w:trPr>
        <w:tc>
          <w:tcPr>
            <w:tcW w:w="1279" w:type="dxa"/>
          </w:tcPr>
          <w:p w14:paraId="7CA96BD0" wp14:textId="77777777">
            <w:pPr>
              <w:rPr>
                <w:b/>
                <w:bCs/>
                <w:sz w:val="20"/>
                <w:szCs w:val="20"/>
                <w:lang w:val="en-US"/>
              </w:rPr>
            </w:pPr>
            <w:r>
              <w:rPr>
                <w:b/>
                <w:bCs/>
                <w:sz w:val="20"/>
                <w:szCs w:val="20"/>
                <w:lang w:val="en-US"/>
              </w:rPr>
              <w:t xml:space="preserve">Overall intent – rationale </w:t>
            </w:r>
          </w:p>
          <w:p w14:paraId="3461D779" wp14:textId="77777777">
            <w:pPr>
              <w:rPr>
                <w:b/>
                <w:bCs/>
                <w:sz w:val="20"/>
                <w:szCs w:val="20"/>
                <w:lang w:val="en-US"/>
              </w:rPr>
            </w:pPr>
          </w:p>
          <w:p w14:paraId="76167A34" wp14:textId="77777777">
            <w:pPr>
              <w:rPr>
                <w:b/>
                <w:bCs/>
                <w:color w:val="FF0000"/>
                <w:sz w:val="20"/>
                <w:szCs w:val="20"/>
                <w:lang w:val="en-US"/>
              </w:rPr>
            </w:pPr>
            <w:r>
              <w:rPr>
                <w:b/>
                <w:bCs/>
                <w:color w:val="FF0000"/>
                <w:sz w:val="20"/>
                <w:szCs w:val="20"/>
                <w:lang w:val="en-US"/>
              </w:rPr>
              <w:t xml:space="preserve">Why this? </w:t>
            </w:r>
          </w:p>
          <w:p w14:paraId="3ABF0B8D" wp14:textId="77777777">
            <w:pPr>
              <w:rPr>
                <w:b/>
                <w:bCs/>
                <w:sz w:val="20"/>
                <w:szCs w:val="20"/>
                <w:lang w:val="en-US"/>
              </w:rPr>
            </w:pPr>
            <w:r>
              <w:rPr>
                <w:b/>
                <w:bCs/>
                <w:color w:val="FF0000"/>
                <w:sz w:val="20"/>
                <w:szCs w:val="20"/>
                <w:lang w:val="en-US"/>
              </w:rPr>
              <w:t>Why now?</w:t>
            </w:r>
          </w:p>
        </w:tc>
        <w:tc>
          <w:tcPr>
            <w:tcW w:w="2402" w:type="dxa"/>
          </w:tcPr>
          <w:p w14:paraId="0C4AA379" wp14:textId="77777777">
            <w:pPr>
              <w:widowControl w:val="0"/>
              <w:rPr>
                <w:rFonts w:ascii="Arial" w:hAnsi="Arial" w:cs="Arial"/>
                <w:sz w:val="24"/>
                <w:szCs w:val="24"/>
              </w:rPr>
            </w:pPr>
            <w:r>
              <w:rPr>
                <w:rFonts w:ascii="Arial" w:hAnsi="Arial" w:cs="Arial"/>
                <w:sz w:val="24"/>
                <w:szCs w:val="24"/>
              </w:rPr>
              <w:t xml:space="preserve">Students learn the legal aspects of “sexting”, so that they understand how react to protect themselves so that they can remain safe online. Risks </w:t>
            </w:r>
            <w:r>
              <w:rPr>
                <w:rFonts w:ascii="Arial" w:hAnsi="Arial" w:cs="Arial"/>
                <w:sz w:val="24"/>
                <w:szCs w:val="24"/>
              </w:rPr>
              <w:t>from sexing are discussed, both from peers and unknown adults online. Students learn about how to control the personal information that is available online, especially on social media.</w:t>
            </w:r>
          </w:p>
          <w:p w14:paraId="3CF2D8B6" wp14:textId="77777777">
            <w:pPr>
              <w:widowControl w:val="0"/>
              <w:rPr>
                <w:rFonts w:ascii="Arial" w:hAnsi="Arial" w:cs="Arial"/>
                <w:sz w:val="24"/>
                <w:szCs w:val="24"/>
              </w:rPr>
            </w:pPr>
          </w:p>
          <w:p w14:paraId="687CD1BA" wp14:textId="77777777">
            <w:pPr>
              <w:widowControl w:val="0"/>
              <w:rPr>
                <w:rFonts w:ascii="Arial" w:hAnsi="Arial" w:cs="Arial"/>
                <w:sz w:val="24"/>
                <w:szCs w:val="24"/>
              </w:rPr>
            </w:pPr>
            <w:r>
              <w:rPr>
                <w:rFonts w:ascii="Arial" w:hAnsi="Arial" w:cs="Arial"/>
                <w:color w:val="FF0000"/>
                <w:sz w:val="24"/>
                <w:szCs w:val="24"/>
              </w:rPr>
              <w:t xml:space="preserve">During the year students will turn 13, the age restriction for many social media sites. This increases the possibility of inappropriate images being a danger for Year 8. </w:t>
            </w:r>
            <w:proofErr w:type="spellStart"/>
            <w:r>
              <w:rPr>
                <w:rFonts w:ascii="Arial" w:hAnsi="Arial" w:cs="Arial"/>
                <w:color w:val="FF0000"/>
                <w:sz w:val="24"/>
                <w:szCs w:val="24"/>
              </w:rPr>
              <w:t>Inline</w:t>
            </w:r>
            <w:proofErr w:type="spellEnd"/>
            <w:r>
              <w:rPr>
                <w:rFonts w:ascii="Arial" w:hAnsi="Arial" w:cs="Arial"/>
                <w:color w:val="FF0000"/>
                <w:sz w:val="24"/>
                <w:szCs w:val="24"/>
              </w:rPr>
              <w:t xml:space="preserve"> with PSHE.</w:t>
            </w:r>
          </w:p>
        </w:tc>
        <w:tc>
          <w:tcPr>
            <w:tcW w:w="2551" w:type="dxa"/>
          </w:tcPr>
          <w:p w14:paraId="49738D21" wp14:textId="77777777">
            <w:pPr>
              <w:widowControl w:val="0"/>
              <w:rPr>
                <w:rFonts w:ascii="Arial" w:hAnsi="Arial" w:cs="Arial"/>
                <w:sz w:val="24"/>
                <w:szCs w:val="24"/>
              </w:rPr>
            </w:pPr>
            <w:r>
              <w:rPr>
                <w:rFonts w:ascii="Arial" w:hAnsi="Arial" w:cs="Arial"/>
                <w:sz w:val="24"/>
                <w:szCs w:val="24"/>
              </w:rPr>
              <w:t xml:space="preserve">Students build upon their understanding of the structures of Python and algorithms to create their own programs that include custom functions. Students </w:t>
            </w:r>
            <w:r>
              <w:rPr>
                <w:rFonts w:ascii="Arial" w:hAnsi="Arial" w:cs="Arial"/>
                <w:sz w:val="24"/>
                <w:szCs w:val="24"/>
              </w:rPr>
              <w:t>follow a WAGOLL to create an interactive story in Python, before reviewing their program, identifying bugs and improvements that they could make with additional time or understanding.</w:t>
            </w:r>
          </w:p>
          <w:p w14:paraId="0FB78278" wp14:textId="77777777">
            <w:pPr>
              <w:widowControl w:val="0"/>
              <w:rPr>
                <w:rFonts w:ascii="Arial" w:hAnsi="Arial" w:cs="Arial"/>
                <w:sz w:val="24"/>
                <w:szCs w:val="24"/>
              </w:rPr>
            </w:pPr>
          </w:p>
          <w:p w14:paraId="590440D7" wp14:textId="77777777">
            <w:pPr>
              <w:widowControl w:val="0"/>
              <w:rPr>
                <w:rFonts w:ascii="Arial" w:hAnsi="Arial" w:cs="Arial"/>
                <w:sz w:val="24"/>
                <w:szCs w:val="24"/>
              </w:rPr>
            </w:pPr>
            <w:r>
              <w:rPr>
                <w:rFonts w:ascii="Arial" w:hAnsi="Arial" w:cs="Arial"/>
                <w:color w:val="FF0000"/>
                <w:sz w:val="24"/>
                <w:szCs w:val="24"/>
              </w:rPr>
              <w:t>Students have learnt a range of functions in Python. In this unit they use this knowledge to create custom functions which carry out a designed outcome.</w:t>
            </w:r>
          </w:p>
        </w:tc>
        <w:tc>
          <w:tcPr>
            <w:tcW w:w="1985" w:type="dxa"/>
          </w:tcPr>
          <w:p w14:paraId="1EA9B9F5" wp14:textId="77777777">
            <w:pPr>
              <w:widowControl w:val="0"/>
              <w:rPr>
                <w:rFonts w:ascii="Arial" w:hAnsi="Arial" w:cs="Arial"/>
                <w:sz w:val="24"/>
                <w:szCs w:val="24"/>
              </w:rPr>
            </w:pPr>
            <w:r>
              <w:rPr>
                <w:rFonts w:ascii="Arial" w:hAnsi="Arial" w:cs="Arial"/>
                <w:sz w:val="24"/>
                <w:szCs w:val="24"/>
              </w:rPr>
              <w:t xml:space="preserve">Students learn how computers create and store digital images. After creating their own low-resolution bitmap images </w:t>
            </w:r>
            <w:r>
              <w:rPr>
                <w:rFonts w:ascii="Arial" w:hAnsi="Arial" w:cs="Arial"/>
                <w:sz w:val="24"/>
                <w:szCs w:val="24"/>
              </w:rPr>
              <w:t>(piskelappp.com), one black and white and one colour, students will learn how binary is converted to create the image we see and how colour depth allows extra colours to be coded to pixels in an image. Students will link image resolution with file size.</w:t>
            </w:r>
          </w:p>
          <w:p w14:paraId="1FC39945" wp14:textId="77777777">
            <w:pPr>
              <w:widowControl w:val="0"/>
              <w:rPr>
                <w:rFonts w:ascii="Arial" w:hAnsi="Arial" w:cs="Arial"/>
                <w:sz w:val="24"/>
                <w:szCs w:val="24"/>
              </w:rPr>
            </w:pPr>
          </w:p>
          <w:p w14:paraId="5588A1D1" wp14:textId="77777777">
            <w:pPr>
              <w:widowControl w:val="0"/>
              <w:rPr>
                <w:rFonts w:ascii="Arial" w:hAnsi="Arial" w:cs="Arial"/>
                <w:sz w:val="24"/>
                <w:szCs w:val="24"/>
              </w:rPr>
            </w:pPr>
            <w:r>
              <w:rPr>
                <w:rFonts w:ascii="Arial" w:hAnsi="Arial" w:cs="Arial"/>
                <w:color w:val="FF0000"/>
                <w:sz w:val="24"/>
                <w:szCs w:val="24"/>
              </w:rPr>
              <w:t>With pupils having learnt what binary is in the previous year, this unit broadens their understanding of how binary stores different file types.</w:t>
            </w:r>
          </w:p>
        </w:tc>
        <w:tc>
          <w:tcPr>
            <w:tcW w:w="2410" w:type="dxa"/>
          </w:tcPr>
          <w:p w14:paraId="0CF74766" wp14:textId="77777777">
            <w:pPr>
              <w:widowControl w:val="0"/>
              <w:rPr>
                <w:rFonts w:ascii="Arial" w:hAnsi="Arial" w:cs="Arial"/>
                <w:sz w:val="24"/>
                <w:szCs w:val="24"/>
              </w:rPr>
            </w:pPr>
            <w:r>
              <w:rPr>
                <w:rFonts w:ascii="Arial" w:hAnsi="Arial" w:cs="Arial"/>
                <w:sz w:val="24"/>
                <w:szCs w:val="24"/>
              </w:rPr>
              <w:t xml:space="preserve">Students are given a brief to complete. To complete the brief, they will need to plan their algorithm and present it as a flowchart and in </w:t>
            </w:r>
            <w:r>
              <w:rPr>
                <w:rFonts w:ascii="Arial" w:hAnsi="Arial" w:cs="Arial"/>
                <w:sz w:val="24"/>
                <w:szCs w:val="24"/>
              </w:rPr>
              <w:t>pseudocode, create their Python code using IDLE, before finally completing a testing table for their program. Students will then write a review of their projects, including successes and areas for improvement within their code.</w:t>
            </w:r>
          </w:p>
          <w:p w14:paraId="0562CB0E" wp14:textId="77777777">
            <w:pPr>
              <w:widowControl w:val="0"/>
              <w:rPr>
                <w:rFonts w:ascii="Arial" w:hAnsi="Arial" w:cs="Arial"/>
                <w:sz w:val="24"/>
                <w:szCs w:val="24"/>
              </w:rPr>
            </w:pPr>
          </w:p>
          <w:p w14:paraId="383D8E0D" wp14:textId="77777777">
            <w:pPr>
              <w:widowControl w:val="0"/>
              <w:rPr>
                <w:rFonts w:ascii="Arial" w:hAnsi="Arial" w:cs="Arial"/>
                <w:sz w:val="24"/>
                <w:szCs w:val="24"/>
              </w:rPr>
            </w:pPr>
            <w:r>
              <w:rPr>
                <w:rFonts w:ascii="Arial" w:hAnsi="Arial" w:cs="Arial"/>
                <w:color w:val="FF0000"/>
                <w:sz w:val="24"/>
                <w:szCs w:val="24"/>
              </w:rPr>
              <w:t>Students use accumulated knowledge of Python commands from Y7 and Y8 units to tackle a brief for the first time.</w:t>
            </w:r>
          </w:p>
        </w:tc>
        <w:tc>
          <w:tcPr>
            <w:tcW w:w="2835" w:type="dxa"/>
          </w:tcPr>
          <w:p w14:paraId="209E67F5" wp14:textId="77777777">
            <w:pPr>
              <w:widowControl w:val="0"/>
            </w:pPr>
            <w:r>
              <w:rPr>
                <w:rFonts w:ascii="Arial" w:hAnsi="Arial" w:cs="Arial"/>
                <w:sz w:val="24"/>
                <w:szCs w:val="24"/>
              </w:rPr>
              <w:t xml:space="preserve">By examining the internals of a desktop computer, students will learn about the different items of hardware inside of a computer (hard drive, RAM, CPU, motherboard, CD drive) </w:t>
            </w:r>
            <w:r>
              <w:rPr>
                <w:rFonts w:ascii="Arial" w:hAnsi="Arial" w:cs="Arial"/>
                <w:sz w:val="24"/>
                <w:szCs w:val="24"/>
              </w:rPr>
              <w:t>and their functions. Students learn about the Fetch-Execute cycle of the CPU and how this is central to the running of a computer, students will role play the cycle as well as creating a comic illustration.</w:t>
            </w:r>
          </w:p>
          <w:p w14:paraId="34CE0A41" wp14:textId="77777777">
            <w:pPr>
              <w:rPr>
                <w:sz w:val="20"/>
                <w:szCs w:val="20"/>
                <w:lang w:val="en-US"/>
              </w:rPr>
            </w:pPr>
          </w:p>
          <w:p w14:paraId="596287DE" wp14:textId="77777777">
            <w:pPr>
              <w:rPr>
                <w:sz w:val="20"/>
                <w:szCs w:val="20"/>
                <w:lang w:val="en-US"/>
              </w:rPr>
            </w:pPr>
            <w:r>
              <w:rPr>
                <w:color w:val="FF0000"/>
                <w:sz w:val="24"/>
                <w:szCs w:val="20"/>
                <w:lang w:val="en-US"/>
              </w:rPr>
              <w:t>Students have studied the difference between hardware and software during KS2 and know some of the external parts of a computer. In this unit they learn the names and functions of internal hardware.</w:t>
            </w:r>
          </w:p>
        </w:tc>
        <w:tc>
          <w:tcPr>
            <w:tcW w:w="2409" w:type="dxa"/>
          </w:tcPr>
          <w:p w14:paraId="0898C8CE" wp14:textId="77777777">
            <w:pPr>
              <w:widowControl w:val="0"/>
              <w:rPr>
                <w:rFonts w:ascii="Arial" w:hAnsi="Arial" w:cs="Arial"/>
                <w:sz w:val="24"/>
                <w:szCs w:val="24"/>
              </w:rPr>
            </w:pPr>
            <w:r>
              <w:rPr>
                <w:rFonts w:ascii="Arial" w:hAnsi="Arial" w:cs="Arial"/>
                <w:sz w:val="24"/>
                <w:szCs w:val="24"/>
              </w:rPr>
              <w:t xml:space="preserve">Using the BBC </w:t>
            </w:r>
            <w:proofErr w:type="spellStart"/>
            <w:r>
              <w:rPr>
                <w:rFonts w:ascii="Arial" w:hAnsi="Arial" w:cs="Arial"/>
                <w:sz w:val="24"/>
                <w:szCs w:val="24"/>
              </w:rPr>
              <w:t>Microbit</w:t>
            </w:r>
            <w:proofErr w:type="spellEnd"/>
            <w:r>
              <w:rPr>
                <w:rFonts w:ascii="Arial" w:hAnsi="Arial" w:cs="Arial"/>
                <w:sz w:val="24"/>
                <w:szCs w:val="24"/>
              </w:rPr>
              <w:t xml:space="preserve">, students write a program to communicate with other BBC </w:t>
            </w:r>
            <w:proofErr w:type="spellStart"/>
            <w:r>
              <w:rPr>
                <w:rFonts w:ascii="Arial" w:hAnsi="Arial" w:cs="Arial"/>
                <w:sz w:val="24"/>
                <w:szCs w:val="24"/>
              </w:rPr>
              <w:t>Microbits</w:t>
            </w:r>
            <w:proofErr w:type="spellEnd"/>
            <w:r>
              <w:rPr>
                <w:rFonts w:ascii="Arial" w:hAnsi="Arial" w:cs="Arial"/>
                <w:sz w:val="24"/>
                <w:szCs w:val="24"/>
              </w:rPr>
              <w:t xml:space="preserve">, using radio waves. They will need to create </w:t>
            </w:r>
            <w:r>
              <w:rPr>
                <w:rFonts w:ascii="Arial" w:hAnsi="Arial" w:cs="Arial"/>
                <w:sz w:val="24"/>
                <w:szCs w:val="24"/>
              </w:rPr>
              <w:t>an algorithm that includes an input and output that controls the communication. Students will need to debug their own projects and complete their own testing in co-operation with other students.</w:t>
            </w:r>
          </w:p>
          <w:p w14:paraId="62EBF3C5" wp14:textId="77777777">
            <w:pPr>
              <w:widowControl w:val="0"/>
            </w:pPr>
          </w:p>
          <w:p w14:paraId="20CCBF04" wp14:textId="77777777">
            <w:pPr>
              <w:widowControl w:val="0"/>
              <w:rPr>
                <w:color w:val="FF0000"/>
                <w:sz w:val="24"/>
              </w:rPr>
            </w:pPr>
            <w:bookmarkStart w:name="_GoBack" w:id="0"/>
            <w:r>
              <w:rPr>
                <w:color w:val="FF0000"/>
                <w:sz w:val="24"/>
              </w:rPr>
              <w:t>Following the previous Y8 units, students combine their knowledge of programming with a new piece of hardware.</w:t>
            </w:r>
          </w:p>
          <w:bookmarkEnd w:id="0"/>
          <w:p w14:paraId="6D98A12B" wp14:textId="77777777">
            <w:pPr>
              <w:rPr>
                <w:sz w:val="20"/>
                <w:szCs w:val="20"/>
                <w:lang w:val="en-US"/>
              </w:rPr>
            </w:pPr>
          </w:p>
        </w:tc>
      </w:tr>
      <w:tr xmlns:wp14="http://schemas.microsoft.com/office/word/2010/wordml" w14:paraId="679132FB" wp14:textId="77777777">
        <w:trPr>
          <w:trHeight w:val="420"/>
        </w:trPr>
        <w:tc>
          <w:tcPr>
            <w:tcW w:w="1279" w:type="dxa"/>
          </w:tcPr>
          <w:p w14:paraId="2946DB82" wp14:textId="77777777">
            <w:pPr>
              <w:rPr>
                <w:b/>
                <w:bCs/>
                <w:sz w:val="20"/>
                <w:szCs w:val="20"/>
                <w:lang w:val="en-US"/>
              </w:rPr>
            </w:pPr>
          </w:p>
          <w:p w14:paraId="65040208" wp14:textId="77777777">
            <w:pPr>
              <w:rPr>
                <w:b/>
                <w:bCs/>
                <w:sz w:val="20"/>
                <w:szCs w:val="20"/>
                <w:lang w:val="en-US"/>
              </w:rPr>
            </w:pPr>
            <w:r>
              <w:rPr>
                <w:b/>
                <w:bCs/>
                <w:sz w:val="20"/>
                <w:szCs w:val="20"/>
                <w:lang w:val="en-US"/>
              </w:rPr>
              <w:t xml:space="preserve">Key concepts, knowledge &amp; skills </w:t>
            </w:r>
          </w:p>
          <w:p w14:paraId="5997CC1D" wp14:textId="77777777">
            <w:pPr>
              <w:rPr>
                <w:b/>
                <w:bCs/>
                <w:sz w:val="20"/>
                <w:szCs w:val="20"/>
                <w:lang w:val="en-US"/>
              </w:rPr>
            </w:pPr>
          </w:p>
          <w:p w14:paraId="483874FB" wp14:textId="77777777">
            <w:pPr>
              <w:rPr>
                <w:b/>
                <w:bCs/>
                <w:sz w:val="20"/>
                <w:szCs w:val="20"/>
                <w:lang w:val="en-US"/>
              </w:rPr>
            </w:pPr>
            <w:r>
              <w:rPr>
                <w:b/>
                <w:bCs/>
                <w:color w:val="FF0000"/>
                <w:sz w:val="20"/>
                <w:szCs w:val="20"/>
                <w:lang w:val="en-US"/>
              </w:rPr>
              <w:t xml:space="preserve">(Must be all three) </w:t>
            </w:r>
          </w:p>
        </w:tc>
        <w:tc>
          <w:tcPr>
            <w:tcW w:w="2402" w:type="dxa"/>
          </w:tcPr>
          <w:p w14:paraId="5044C7C2" wp14:textId="77777777">
            <w:pPr>
              <w:rPr>
                <w:sz w:val="20"/>
                <w:szCs w:val="20"/>
                <w:lang w:val="en-US"/>
              </w:rPr>
            </w:pPr>
            <w:r>
              <w:rPr>
                <w:sz w:val="20"/>
                <w:szCs w:val="20"/>
                <w:highlight w:val="green"/>
                <w:lang w:val="en-US"/>
              </w:rPr>
              <w:t>Online safety, peer to peer abuse. Rule of law</w:t>
            </w:r>
          </w:p>
          <w:p w14:paraId="110FFD37" wp14:textId="77777777">
            <w:pPr>
              <w:rPr>
                <w:sz w:val="20"/>
                <w:szCs w:val="20"/>
                <w:lang w:val="en-US"/>
              </w:rPr>
            </w:pPr>
          </w:p>
          <w:p w14:paraId="06E815EA" wp14:textId="77777777">
            <w:pPr>
              <w:rPr>
                <w:sz w:val="20"/>
                <w:szCs w:val="20"/>
                <w:lang w:val="en-US"/>
              </w:rPr>
            </w:pPr>
            <w:r>
              <w:rPr>
                <w:sz w:val="20"/>
                <w:szCs w:val="20"/>
                <w:highlight w:val="cyan"/>
                <w:lang w:val="en-US"/>
              </w:rPr>
              <w:t>Law surrounding of indecent images under the age of 18. Reasons why indecent images might be sent. Danger behind sharing indecent images.</w:t>
            </w:r>
          </w:p>
          <w:p w14:paraId="6B699379" wp14:textId="77777777">
            <w:pPr>
              <w:rPr>
                <w:sz w:val="20"/>
                <w:szCs w:val="20"/>
                <w:lang w:val="en-US"/>
              </w:rPr>
            </w:pPr>
          </w:p>
          <w:p w14:paraId="5C84EFD6" wp14:textId="77777777">
            <w:pPr>
              <w:rPr>
                <w:sz w:val="20"/>
                <w:szCs w:val="20"/>
                <w:lang w:val="en-US"/>
              </w:rPr>
            </w:pPr>
            <w:r>
              <w:rPr>
                <w:sz w:val="20"/>
                <w:szCs w:val="20"/>
                <w:highlight w:val="yellow"/>
                <w:lang w:val="en-US"/>
              </w:rPr>
              <w:t>Knowing how you can support those under pressure to send image.</w:t>
            </w:r>
          </w:p>
        </w:tc>
        <w:tc>
          <w:tcPr>
            <w:tcW w:w="2551" w:type="dxa"/>
          </w:tcPr>
          <w:p w14:paraId="503EE1F3" wp14:textId="77777777">
            <w:pPr>
              <w:rPr>
                <w:sz w:val="20"/>
                <w:szCs w:val="20"/>
                <w:lang w:val="en-US"/>
              </w:rPr>
            </w:pPr>
            <w:r>
              <w:rPr>
                <w:sz w:val="20"/>
                <w:szCs w:val="20"/>
                <w:highlight w:val="green"/>
                <w:lang w:val="en-US"/>
              </w:rPr>
              <w:t>Designing and creating algorithms, decomposition</w:t>
            </w:r>
          </w:p>
          <w:p w14:paraId="3FE9F23F" wp14:textId="77777777">
            <w:pPr>
              <w:rPr>
                <w:sz w:val="20"/>
                <w:szCs w:val="20"/>
                <w:lang w:val="en-US"/>
              </w:rPr>
            </w:pPr>
          </w:p>
          <w:p w14:paraId="50CEAF7D" wp14:textId="77777777">
            <w:pPr>
              <w:rPr>
                <w:sz w:val="20"/>
                <w:szCs w:val="20"/>
                <w:lang w:val="en-US"/>
              </w:rPr>
            </w:pPr>
            <w:r>
              <w:rPr>
                <w:sz w:val="20"/>
                <w:szCs w:val="20"/>
                <w:highlight w:val="cyan"/>
                <w:lang w:val="en-US"/>
              </w:rPr>
              <w:t xml:space="preserve">Reserved words associated with Python selection statements. Structure of a custom function, including how indented code is </w:t>
            </w:r>
            <w:proofErr w:type="spellStart"/>
            <w:r>
              <w:rPr>
                <w:sz w:val="20"/>
                <w:szCs w:val="20"/>
                <w:highlight w:val="cyan"/>
                <w:lang w:val="en-US"/>
              </w:rPr>
              <w:t>prioritised</w:t>
            </w:r>
            <w:proofErr w:type="spellEnd"/>
            <w:r>
              <w:rPr>
                <w:sz w:val="20"/>
                <w:szCs w:val="20"/>
                <w:highlight w:val="cyan"/>
                <w:lang w:val="en-US"/>
              </w:rPr>
              <w:t>.</w:t>
            </w:r>
          </w:p>
          <w:p w14:paraId="1F72F646" wp14:textId="77777777">
            <w:pPr>
              <w:rPr>
                <w:sz w:val="20"/>
                <w:szCs w:val="20"/>
                <w:lang w:val="en-US"/>
              </w:rPr>
            </w:pPr>
          </w:p>
          <w:p w14:paraId="2A3D4BAE" wp14:textId="77777777">
            <w:pPr>
              <w:rPr>
                <w:sz w:val="20"/>
                <w:szCs w:val="20"/>
                <w:lang w:val="en-US"/>
              </w:rPr>
            </w:pPr>
            <w:r>
              <w:rPr>
                <w:sz w:val="20"/>
                <w:szCs w:val="20"/>
                <w:highlight w:val="yellow"/>
                <w:lang w:val="en-US"/>
              </w:rPr>
              <w:t>Computational thinking to follow the flow of data when using selection statements. Using the correct syntax when using custom functions.</w:t>
            </w:r>
          </w:p>
        </w:tc>
        <w:tc>
          <w:tcPr>
            <w:tcW w:w="1985" w:type="dxa"/>
          </w:tcPr>
          <w:p w14:paraId="59767769" wp14:textId="77777777">
            <w:pPr>
              <w:rPr>
                <w:sz w:val="20"/>
                <w:szCs w:val="20"/>
                <w:lang w:val="en-US"/>
              </w:rPr>
            </w:pPr>
            <w:r>
              <w:rPr>
                <w:sz w:val="20"/>
                <w:szCs w:val="20"/>
                <w:highlight w:val="green"/>
                <w:lang w:val="en-US"/>
              </w:rPr>
              <w:t>How computers store, retrieve and send data using binary</w:t>
            </w:r>
          </w:p>
          <w:p w14:paraId="08CE6F91" wp14:textId="77777777">
            <w:pPr>
              <w:rPr>
                <w:sz w:val="20"/>
                <w:szCs w:val="20"/>
                <w:lang w:val="en-US"/>
              </w:rPr>
            </w:pPr>
          </w:p>
          <w:p w14:paraId="69056352" wp14:textId="77777777">
            <w:pPr>
              <w:rPr>
                <w:sz w:val="20"/>
                <w:szCs w:val="20"/>
                <w:lang w:val="en-US"/>
              </w:rPr>
            </w:pPr>
            <w:r>
              <w:rPr>
                <w:sz w:val="20"/>
                <w:szCs w:val="20"/>
                <w:highlight w:val="cyan"/>
                <w:lang w:val="en-US"/>
              </w:rPr>
              <w:t xml:space="preserve">A pixel is the smallest unit in a bitmap image. </w:t>
            </w:r>
            <w:proofErr w:type="gramStart"/>
            <w:r>
              <w:rPr>
                <w:sz w:val="20"/>
                <w:szCs w:val="20"/>
                <w:highlight w:val="cyan"/>
                <w:lang w:val="en-US"/>
              </w:rPr>
              <w:t>How</w:t>
            </w:r>
            <w:proofErr w:type="gramEnd"/>
            <w:r>
              <w:rPr>
                <w:sz w:val="20"/>
                <w:szCs w:val="20"/>
                <w:highlight w:val="cyan"/>
                <w:lang w:val="en-US"/>
              </w:rPr>
              <w:t xml:space="preserve">  binary is used to store the </w:t>
            </w:r>
            <w:proofErr w:type="spellStart"/>
            <w:r>
              <w:rPr>
                <w:sz w:val="20"/>
                <w:szCs w:val="20"/>
                <w:highlight w:val="cyan"/>
                <w:lang w:val="en-US"/>
              </w:rPr>
              <w:t>colours</w:t>
            </w:r>
            <w:proofErr w:type="spellEnd"/>
            <w:r>
              <w:rPr>
                <w:sz w:val="20"/>
                <w:szCs w:val="20"/>
                <w:highlight w:val="cyan"/>
                <w:lang w:val="en-US"/>
              </w:rPr>
              <w:t xml:space="preserve"> of an image. How vector images </w:t>
            </w:r>
            <w:r>
              <w:rPr>
                <w:sz w:val="20"/>
                <w:szCs w:val="20"/>
                <w:highlight w:val="cyan"/>
                <w:lang w:val="en-US"/>
              </w:rPr>
              <w:t>can be a more efficient way to store images.</w:t>
            </w:r>
          </w:p>
          <w:p w14:paraId="61CDCEAD" wp14:textId="77777777">
            <w:pPr>
              <w:rPr>
                <w:sz w:val="20"/>
                <w:szCs w:val="20"/>
                <w:lang w:val="en-US"/>
              </w:rPr>
            </w:pPr>
          </w:p>
          <w:p w14:paraId="0F82F686" wp14:textId="77777777">
            <w:pPr>
              <w:rPr>
                <w:sz w:val="20"/>
                <w:szCs w:val="20"/>
                <w:lang w:val="en-US"/>
              </w:rPr>
            </w:pPr>
            <w:r>
              <w:rPr>
                <w:sz w:val="20"/>
                <w:szCs w:val="20"/>
                <w:highlight w:val="yellow"/>
                <w:lang w:val="en-US"/>
              </w:rPr>
              <w:t xml:space="preserve">Interpret binary into pixel </w:t>
            </w:r>
            <w:proofErr w:type="spellStart"/>
            <w:r>
              <w:rPr>
                <w:sz w:val="20"/>
                <w:szCs w:val="20"/>
                <w:highlight w:val="yellow"/>
                <w:lang w:val="en-US"/>
              </w:rPr>
              <w:t>colours</w:t>
            </w:r>
            <w:proofErr w:type="spellEnd"/>
            <w:r>
              <w:rPr>
                <w:sz w:val="20"/>
                <w:szCs w:val="20"/>
                <w:highlight w:val="yellow"/>
                <w:lang w:val="en-US"/>
              </w:rPr>
              <w:t xml:space="preserve"> and to translate pixels into binary. Write an explanation text,</w:t>
            </w:r>
          </w:p>
        </w:tc>
        <w:tc>
          <w:tcPr>
            <w:tcW w:w="2410" w:type="dxa"/>
          </w:tcPr>
          <w:p w14:paraId="2F4AFDA1" wp14:textId="77777777">
            <w:pPr>
              <w:rPr>
                <w:sz w:val="20"/>
                <w:szCs w:val="20"/>
                <w:highlight w:val="green"/>
                <w:lang w:val="en-US"/>
              </w:rPr>
            </w:pPr>
            <w:r>
              <w:rPr>
                <w:sz w:val="20"/>
                <w:szCs w:val="20"/>
                <w:highlight w:val="green"/>
                <w:lang w:val="en-US"/>
              </w:rPr>
              <w:t>Designing and creating algorithms, decompositio</w:t>
            </w:r>
            <w:r>
              <w:rPr>
                <w:sz w:val="20"/>
                <w:szCs w:val="20"/>
                <w:highlight w:val="green"/>
                <w:lang w:val="en-US"/>
              </w:rPr>
              <w:t>n</w:t>
            </w:r>
          </w:p>
          <w:p w14:paraId="6BB9E253" wp14:textId="77777777">
            <w:pPr>
              <w:rPr>
                <w:sz w:val="20"/>
                <w:szCs w:val="20"/>
                <w:lang w:val="en-US"/>
              </w:rPr>
            </w:pPr>
          </w:p>
          <w:p w14:paraId="312C3346" wp14:textId="77777777">
            <w:pPr>
              <w:rPr>
                <w:sz w:val="20"/>
                <w:szCs w:val="20"/>
                <w:lang w:val="en-US"/>
              </w:rPr>
            </w:pPr>
            <w:r>
              <w:rPr>
                <w:sz w:val="20"/>
                <w:szCs w:val="20"/>
                <w:highlight w:val="cyan"/>
                <w:lang w:val="en-US"/>
              </w:rPr>
              <w:t>Representing flow of data, input and output, logical sequencing.</w:t>
            </w:r>
          </w:p>
          <w:p w14:paraId="23DE523C" wp14:textId="77777777">
            <w:pPr>
              <w:rPr>
                <w:sz w:val="20"/>
                <w:szCs w:val="20"/>
                <w:lang w:val="en-US"/>
              </w:rPr>
            </w:pPr>
          </w:p>
          <w:p w14:paraId="2C36C5BA" wp14:textId="77777777">
            <w:pPr>
              <w:rPr>
                <w:sz w:val="20"/>
                <w:szCs w:val="20"/>
                <w:highlight w:val="yellow"/>
                <w:lang w:val="en-US"/>
              </w:rPr>
            </w:pPr>
            <w:r>
              <w:rPr>
                <w:sz w:val="20"/>
                <w:szCs w:val="20"/>
                <w:highlight w:val="yellow"/>
                <w:lang w:val="en-US"/>
              </w:rPr>
              <w:t>Designing an algorithm that meets a desired purpose.</w:t>
            </w:r>
          </w:p>
          <w:p w14:paraId="4F9C8555" wp14:textId="77777777">
            <w:pPr>
              <w:rPr>
                <w:sz w:val="20"/>
                <w:szCs w:val="20"/>
                <w:lang w:val="en-US"/>
              </w:rPr>
            </w:pPr>
            <w:r>
              <w:rPr>
                <w:sz w:val="20"/>
                <w:szCs w:val="20"/>
                <w:highlight w:val="yellow"/>
                <w:lang w:val="en-US"/>
              </w:rPr>
              <w:t>Quality assurance of code through testing tables</w:t>
            </w:r>
          </w:p>
        </w:tc>
        <w:tc>
          <w:tcPr>
            <w:tcW w:w="2835" w:type="dxa"/>
          </w:tcPr>
          <w:p w14:paraId="472265BA" wp14:textId="77777777">
            <w:pPr>
              <w:rPr>
                <w:sz w:val="20"/>
                <w:szCs w:val="20"/>
                <w:lang w:val="en-US"/>
              </w:rPr>
            </w:pPr>
            <w:r>
              <w:rPr>
                <w:sz w:val="20"/>
                <w:szCs w:val="20"/>
                <w:highlight w:val="green"/>
                <w:lang w:val="en-US"/>
              </w:rPr>
              <w:t>Hardware element of computers</w:t>
            </w:r>
          </w:p>
          <w:p w14:paraId="52E56223" wp14:textId="77777777">
            <w:pPr>
              <w:rPr>
                <w:sz w:val="20"/>
                <w:szCs w:val="20"/>
                <w:lang w:val="en-US"/>
              </w:rPr>
            </w:pPr>
          </w:p>
          <w:p w14:paraId="4DC12986" wp14:textId="77777777">
            <w:pPr>
              <w:rPr>
                <w:sz w:val="20"/>
                <w:szCs w:val="20"/>
                <w:lang w:val="en-US"/>
              </w:rPr>
            </w:pPr>
            <w:r>
              <w:rPr>
                <w:sz w:val="20"/>
                <w:szCs w:val="20"/>
                <w:highlight w:val="cyan"/>
                <w:lang w:val="en-US"/>
              </w:rPr>
              <w:t>Names and functions of parts of a computer. The three parts of the CPU. The steps of the fetch execute cycle.</w:t>
            </w:r>
          </w:p>
          <w:p w14:paraId="07547A01" wp14:textId="77777777">
            <w:pPr>
              <w:rPr>
                <w:sz w:val="20"/>
                <w:szCs w:val="20"/>
                <w:lang w:val="en-US"/>
              </w:rPr>
            </w:pPr>
          </w:p>
          <w:p w14:paraId="6A0B7E6D" wp14:textId="77777777">
            <w:pPr>
              <w:rPr>
                <w:sz w:val="20"/>
                <w:szCs w:val="20"/>
                <w:lang w:val="en-US"/>
              </w:rPr>
            </w:pPr>
            <w:r>
              <w:rPr>
                <w:sz w:val="20"/>
                <w:szCs w:val="20"/>
                <w:highlight w:val="yellow"/>
                <w:lang w:val="en-US"/>
              </w:rPr>
              <w:t>Identifying the elements of a desktop PC. Explaining the fetch execute cycle.</w:t>
            </w:r>
          </w:p>
        </w:tc>
        <w:tc>
          <w:tcPr>
            <w:tcW w:w="2409" w:type="dxa"/>
          </w:tcPr>
          <w:p w14:paraId="5F76FCEC" wp14:textId="77777777">
            <w:pPr>
              <w:rPr>
                <w:sz w:val="20"/>
                <w:szCs w:val="20"/>
                <w:lang w:val="en-US"/>
              </w:rPr>
            </w:pPr>
            <w:r>
              <w:rPr>
                <w:sz w:val="20"/>
                <w:szCs w:val="20"/>
                <w:highlight w:val="green"/>
                <w:lang w:val="en-US"/>
              </w:rPr>
              <w:t>Combine hardware and software to produce a desired outcome.</w:t>
            </w:r>
          </w:p>
          <w:p w14:paraId="5043CB0F" wp14:textId="77777777">
            <w:pPr>
              <w:rPr>
                <w:sz w:val="20"/>
                <w:szCs w:val="20"/>
                <w:lang w:val="en-US"/>
              </w:rPr>
            </w:pPr>
          </w:p>
          <w:p w14:paraId="0B589D4D" wp14:textId="77777777">
            <w:pPr>
              <w:rPr>
                <w:sz w:val="20"/>
                <w:szCs w:val="20"/>
                <w:lang w:val="en-US"/>
              </w:rPr>
            </w:pPr>
            <w:r>
              <w:rPr>
                <w:sz w:val="20"/>
                <w:szCs w:val="20"/>
                <w:highlight w:val="cyan"/>
                <w:lang w:val="en-US"/>
              </w:rPr>
              <w:t xml:space="preserve">Input and output of a BBC </w:t>
            </w:r>
            <w:proofErr w:type="spellStart"/>
            <w:r>
              <w:rPr>
                <w:sz w:val="20"/>
                <w:szCs w:val="20"/>
                <w:highlight w:val="cyan"/>
                <w:lang w:val="en-US"/>
              </w:rPr>
              <w:t>microbit</w:t>
            </w:r>
            <w:proofErr w:type="spellEnd"/>
            <w:r>
              <w:rPr>
                <w:sz w:val="20"/>
                <w:szCs w:val="20"/>
                <w:highlight w:val="cyan"/>
                <w:lang w:val="en-US"/>
              </w:rPr>
              <w:t xml:space="preserve">. </w:t>
            </w:r>
          </w:p>
          <w:p w14:paraId="07459315" wp14:textId="77777777">
            <w:pPr>
              <w:rPr>
                <w:sz w:val="20"/>
                <w:szCs w:val="20"/>
                <w:lang w:val="en-US"/>
              </w:rPr>
            </w:pPr>
          </w:p>
          <w:p w14:paraId="145330C2" wp14:textId="77777777">
            <w:pPr>
              <w:rPr>
                <w:sz w:val="20"/>
                <w:szCs w:val="20"/>
                <w:highlight w:val="yellow"/>
                <w:lang w:val="en-US"/>
              </w:rPr>
            </w:pPr>
            <w:r>
              <w:rPr>
                <w:sz w:val="20"/>
                <w:szCs w:val="20"/>
                <w:highlight w:val="yellow"/>
                <w:lang w:val="en-US"/>
              </w:rPr>
              <w:t>Designing an algorithm that meets a desired purpose.</w:t>
            </w:r>
            <w:r>
              <w:rPr>
                <w:sz w:val="20"/>
                <w:szCs w:val="20"/>
                <w:highlight w:val="yellow"/>
                <w:lang w:val="en-US"/>
              </w:rPr>
              <w:t xml:space="preserve"> Debugging code.</w:t>
            </w:r>
          </w:p>
          <w:p w14:paraId="6537F28F" wp14:textId="77777777">
            <w:pPr>
              <w:rPr>
                <w:sz w:val="20"/>
                <w:szCs w:val="20"/>
                <w:lang w:val="en-US"/>
              </w:rPr>
            </w:pPr>
          </w:p>
        </w:tc>
      </w:tr>
    </w:tbl>
    <w:p xmlns:wp14="http://schemas.microsoft.com/office/word/2010/wordml" w14:paraId="6DFB9E20" wp14:textId="77777777" wp14:noSpellErr="1">
      <w:pPr>
        <w:rPr>
          <w:b w:val="1"/>
          <w:bCs w:val="1"/>
          <w:sz w:val="32"/>
          <w:szCs w:val="32"/>
          <w:lang w:val="en-US"/>
        </w:rPr>
      </w:pPr>
    </w:p>
    <w:p w:rsidR="3D89D21C" w:rsidP="3D89D21C" w:rsidRDefault="3D89D21C" w14:paraId="26CE3CC8" w14:textId="1AB83699">
      <w:pPr>
        <w:pStyle w:val="Normal"/>
        <w:rPr>
          <w:b w:val="1"/>
          <w:bCs w:val="1"/>
          <w:sz w:val="32"/>
          <w:szCs w:val="32"/>
          <w:lang w:val="en-US"/>
        </w:rPr>
      </w:pPr>
    </w:p>
    <w:p w:rsidR="3D89D21C" w:rsidP="3D89D21C" w:rsidRDefault="3D89D21C" w14:paraId="4399A41F" w14:textId="6A5B3A82">
      <w:pPr>
        <w:pStyle w:val="Normal"/>
        <w:rPr>
          <w:b w:val="1"/>
          <w:bCs w:val="1"/>
          <w:sz w:val="32"/>
          <w:szCs w:val="32"/>
          <w:lang w:val="en-US"/>
        </w:rPr>
      </w:pPr>
    </w:p>
    <w:p w:rsidR="3D89D21C" w:rsidP="3D89D21C" w:rsidRDefault="3D89D21C" w14:paraId="001699B3" w14:textId="504D2F01">
      <w:pPr>
        <w:pStyle w:val="Normal"/>
        <w:rPr>
          <w:b w:val="1"/>
          <w:bCs w:val="1"/>
          <w:sz w:val="32"/>
          <w:szCs w:val="32"/>
          <w:lang w:val="en-US"/>
        </w:rPr>
      </w:pPr>
    </w:p>
    <w:p w:rsidR="3D89D21C" w:rsidP="3D89D21C" w:rsidRDefault="3D89D21C" w14:paraId="4BD0E6C4" w14:textId="6DF9FC23">
      <w:pPr>
        <w:pStyle w:val="Normal"/>
        <w:rPr>
          <w:b w:val="1"/>
          <w:bCs w:val="1"/>
          <w:sz w:val="32"/>
          <w:szCs w:val="32"/>
          <w:lang w:val="en-US"/>
        </w:rPr>
      </w:pPr>
    </w:p>
    <w:p w:rsidR="3D89D21C" w:rsidP="3D89D21C" w:rsidRDefault="3D89D21C" w14:paraId="05D91AC8" w14:textId="670D215B">
      <w:pPr>
        <w:pStyle w:val="Normal"/>
        <w:rPr>
          <w:b w:val="1"/>
          <w:bCs w:val="1"/>
          <w:sz w:val="32"/>
          <w:szCs w:val="32"/>
          <w:lang w:val="en-US"/>
        </w:rPr>
      </w:pPr>
    </w:p>
    <w:p w:rsidR="3D89D21C" w:rsidP="3D89D21C" w:rsidRDefault="3D89D21C" w14:paraId="64DE9307" w14:textId="791ED0D8">
      <w:pPr>
        <w:pStyle w:val="Normal"/>
        <w:rPr>
          <w:b w:val="1"/>
          <w:bCs w:val="1"/>
          <w:sz w:val="32"/>
          <w:szCs w:val="32"/>
          <w:lang w:val="en-US"/>
        </w:rPr>
      </w:pPr>
    </w:p>
    <w:p w:rsidR="3D89D21C" w:rsidP="3D89D21C" w:rsidRDefault="3D89D21C" w14:paraId="51128A1C" w14:textId="0EEDB2D5">
      <w:pPr>
        <w:pStyle w:val="Normal"/>
        <w:rPr>
          <w:b w:val="1"/>
          <w:bCs w:val="1"/>
          <w:sz w:val="32"/>
          <w:szCs w:val="32"/>
          <w:lang w:val="en-US"/>
        </w:rPr>
      </w:pPr>
    </w:p>
    <w:p w:rsidR="3D89D21C" w:rsidP="3D89D21C" w:rsidRDefault="3D89D21C" w14:paraId="5D102F24" w14:textId="33D21E51">
      <w:pPr>
        <w:pStyle w:val="Normal"/>
        <w:rPr>
          <w:b w:val="1"/>
          <w:bCs w:val="1"/>
          <w:sz w:val="32"/>
          <w:szCs w:val="32"/>
          <w:lang w:val="en-US"/>
        </w:rPr>
      </w:pPr>
    </w:p>
    <w:p xmlns:wp14="http://schemas.microsoft.com/office/word/2010/wordml" w14:paraId="3A400AFE" wp14:textId="77777777">
      <w:pPr>
        <w:rPr>
          <w:b/>
          <w:bCs/>
          <w:sz w:val="32"/>
          <w:szCs w:val="32"/>
          <w:lang w:val="en-US"/>
        </w:rPr>
      </w:pPr>
      <w:r>
        <w:rPr>
          <w:b/>
          <w:bCs/>
          <w:sz w:val="32"/>
          <w:szCs w:val="32"/>
          <w:lang w:val="en-US"/>
        </w:rPr>
        <w:t xml:space="preserve">Key stage 3:   Subject:      Year 9 – WHS  </w:t>
      </w:r>
    </w:p>
    <w:tbl>
      <w:tblPr>
        <w:tblStyle w:val="TableGrid"/>
        <w:tblW w:w="15871" w:type="dxa"/>
        <w:tblLayout w:type="fixed"/>
        <w:tblLook w:val="04A0" w:firstRow="1" w:lastRow="0" w:firstColumn="1" w:lastColumn="0" w:noHBand="0" w:noVBand="1"/>
      </w:tblPr>
      <w:tblGrid>
        <w:gridCol w:w="1140"/>
        <w:gridCol w:w="2541"/>
        <w:gridCol w:w="2126"/>
        <w:gridCol w:w="2410"/>
        <w:gridCol w:w="2410"/>
        <w:gridCol w:w="2835"/>
        <w:gridCol w:w="2409"/>
      </w:tblGrid>
      <w:tr xmlns:wp14="http://schemas.microsoft.com/office/word/2010/wordml" w:rsidTr="3D89D21C" w14:paraId="4539459C" wp14:textId="77777777">
        <w:tc>
          <w:tcPr>
            <w:tcW w:w="1140" w:type="dxa"/>
            <w:shd w:val="clear" w:color="auto" w:fill="B4C6E7" w:themeFill="accent1" w:themeFillTint="66"/>
            <w:tcMar/>
          </w:tcPr>
          <w:p w14:paraId="70DF9E56" wp14:textId="77777777">
            <w:pPr>
              <w:rPr>
                <w:b/>
                <w:bCs/>
                <w:lang w:val="en-US"/>
              </w:rPr>
            </w:pPr>
          </w:p>
        </w:tc>
        <w:tc>
          <w:tcPr>
            <w:tcW w:w="2541" w:type="dxa"/>
            <w:shd w:val="clear" w:color="auto" w:fill="B4C6E7" w:themeFill="accent1" w:themeFillTint="66"/>
            <w:tcMar/>
          </w:tcPr>
          <w:p w14:paraId="249FAAB8" wp14:textId="77777777">
            <w:pPr>
              <w:rPr>
                <w:b/>
                <w:bCs/>
                <w:lang w:val="en-US"/>
              </w:rPr>
            </w:pPr>
            <w:r>
              <w:rPr>
                <w:b/>
                <w:bCs/>
                <w:lang w:val="en-US"/>
              </w:rPr>
              <w:t>1</w:t>
            </w:r>
          </w:p>
        </w:tc>
        <w:tc>
          <w:tcPr>
            <w:tcW w:w="2126" w:type="dxa"/>
            <w:shd w:val="clear" w:color="auto" w:fill="B4C6E7" w:themeFill="accent1" w:themeFillTint="66"/>
            <w:tcMar/>
          </w:tcPr>
          <w:p w14:paraId="78E884CA" wp14:textId="77777777">
            <w:pPr>
              <w:rPr>
                <w:b/>
                <w:bCs/>
                <w:lang w:val="en-US"/>
              </w:rPr>
            </w:pPr>
            <w:r>
              <w:rPr>
                <w:b/>
                <w:bCs/>
                <w:lang w:val="en-US"/>
              </w:rPr>
              <w:t>2</w:t>
            </w:r>
          </w:p>
        </w:tc>
        <w:tc>
          <w:tcPr>
            <w:tcW w:w="2410" w:type="dxa"/>
            <w:shd w:val="clear" w:color="auto" w:fill="B4C6E7" w:themeFill="accent1" w:themeFillTint="66"/>
            <w:tcMar/>
          </w:tcPr>
          <w:p w14:paraId="7A036E3D" wp14:textId="77777777">
            <w:pPr>
              <w:rPr>
                <w:b/>
                <w:bCs/>
                <w:lang w:val="en-US"/>
              </w:rPr>
            </w:pPr>
            <w:r>
              <w:rPr>
                <w:b/>
                <w:bCs/>
                <w:lang w:val="en-US"/>
              </w:rPr>
              <w:t>3</w:t>
            </w:r>
          </w:p>
        </w:tc>
        <w:tc>
          <w:tcPr>
            <w:tcW w:w="2410" w:type="dxa"/>
            <w:shd w:val="clear" w:color="auto" w:fill="B4C6E7" w:themeFill="accent1" w:themeFillTint="66"/>
            <w:tcMar/>
          </w:tcPr>
          <w:p w14:paraId="7C964D78" wp14:textId="77777777">
            <w:pPr>
              <w:rPr>
                <w:b/>
                <w:bCs/>
                <w:i/>
                <w:iCs/>
                <w:lang w:val="en-US"/>
              </w:rPr>
            </w:pPr>
            <w:r>
              <w:rPr>
                <w:b/>
                <w:bCs/>
                <w:i/>
                <w:iCs/>
                <w:lang w:val="en-US"/>
              </w:rPr>
              <w:t>4</w:t>
            </w:r>
          </w:p>
        </w:tc>
        <w:tc>
          <w:tcPr>
            <w:tcW w:w="2835" w:type="dxa"/>
            <w:shd w:val="clear" w:color="auto" w:fill="B4C6E7" w:themeFill="accent1" w:themeFillTint="66"/>
            <w:tcMar/>
          </w:tcPr>
          <w:p w14:paraId="76DB90EB" wp14:textId="77777777">
            <w:pPr>
              <w:rPr>
                <w:b/>
                <w:bCs/>
                <w:lang w:val="en-US"/>
              </w:rPr>
            </w:pPr>
            <w:r>
              <w:rPr>
                <w:b/>
                <w:bCs/>
                <w:lang w:val="en-US"/>
              </w:rPr>
              <w:t>5</w:t>
            </w:r>
          </w:p>
        </w:tc>
        <w:tc>
          <w:tcPr>
            <w:tcW w:w="2409" w:type="dxa"/>
            <w:shd w:val="clear" w:color="auto" w:fill="B4C6E7" w:themeFill="accent1" w:themeFillTint="66"/>
            <w:tcMar/>
          </w:tcPr>
          <w:p w14:paraId="1946A7AE" wp14:textId="77777777">
            <w:pPr>
              <w:rPr>
                <w:b/>
                <w:bCs/>
                <w:lang w:val="en-US"/>
              </w:rPr>
            </w:pPr>
            <w:r>
              <w:rPr>
                <w:b/>
                <w:bCs/>
                <w:lang w:val="en-US"/>
              </w:rPr>
              <w:t>6</w:t>
            </w:r>
          </w:p>
        </w:tc>
      </w:tr>
      <w:tr xmlns:wp14="http://schemas.microsoft.com/office/word/2010/wordml" w:rsidTr="3D89D21C" w14:paraId="640DBAC6" wp14:textId="77777777">
        <w:trPr>
          <w:trHeight w:val="420"/>
        </w:trPr>
        <w:tc>
          <w:tcPr>
            <w:tcW w:w="1140" w:type="dxa"/>
            <w:tcMar/>
          </w:tcPr>
          <w:p w14:paraId="414778EA" wp14:textId="77777777">
            <w:pPr>
              <w:rPr>
                <w:b/>
                <w:bCs/>
                <w:sz w:val="20"/>
                <w:szCs w:val="20"/>
                <w:lang w:val="en-US"/>
              </w:rPr>
            </w:pPr>
            <w:r>
              <w:rPr>
                <w:b/>
                <w:bCs/>
                <w:sz w:val="20"/>
                <w:szCs w:val="20"/>
                <w:lang w:val="en-US"/>
              </w:rPr>
              <w:t xml:space="preserve">Title </w:t>
            </w:r>
          </w:p>
        </w:tc>
        <w:tc>
          <w:tcPr>
            <w:tcW w:w="2541" w:type="dxa"/>
            <w:tcMar/>
          </w:tcPr>
          <w:p w:rsidR="3D89D21C" w:rsidP="3D89D21C" w:rsidRDefault="3D89D21C" w14:paraId="727C3571" w14:textId="594118DE">
            <w:pPr>
              <w:spacing w:before="0" w:beforeAutospacing="off" w:after="0" w:afterAutospacing="off"/>
            </w:pPr>
            <w:r w:rsidRPr="3D89D21C" w:rsidR="3D89D21C">
              <w:rPr>
                <w:rFonts w:ascii="Calibri" w:hAnsi="Calibri" w:eastAsia="Calibri" w:cs="Calibri"/>
                <w:sz w:val="20"/>
                <w:szCs w:val="20"/>
                <w:lang w:val="en-US"/>
              </w:rPr>
              <w:t>History of computing</w:t>
            </w:r>
          </w:p>
        </w:tc>
        <w:tc>
          <w:tcPr>
            <w:tcW w:w="2126" w:type="dxa"/>
            <w:tcMar/>
          </w:tcPr>
          <w:p w:rsidR="3D89D21C" w:rsidP="3D89D21C" w:rsidRDefault="3D89D21C" w14:paraId="2453A33B" w14:textId="69AD28E8">
            <w:pPr>
              <w:spacing w:before="0" w:beforeAutospacing="off" w:after="0" w:afterAutospacing="off"/>
            </w:pPr>
            <w:r w:rsidRPr="3D89D21C" w:rsidR="3D89D21C">
              <w:rPr>
                <w:rFonts w:ascii="Calibri" w:hAnsi="Calibri" w:eastAsia="Calibri" w:cs="Calibri"/>
                <w:sz w:val="20"/>
                <w:szCs w:val="20"/>
                <w:lang w:val="en-US"/>
              </w:rPr>
              <w:t>Computational thinking</w:t>
            </w:r>
          </w:p>
        </w:tc>
        <w:tc>
          <w:tcPr>
            <w:tcW w:w="2410" w:type="dxa"/>
            <w:tcMar/>
          </w:tcPr>
          <w:p w:rsidR="3D89D21C" w:rsidP="3D89D21C" w:rsidRDefault="3D89D21C" w14:paraId="4D84D735" w14:textId="51EEF191">
            <w:pPr>
              <w:spacing w:before="0" w:beforeAutospacing="off" w:after="0" w:afterAutospacing="off"/>
            </w:pPr>
            <w:r w:rsidRPr="3D89D21C" w:rsidR="3D89D21C">
              <w:rPr>
                <w:rFonts w:ascii="Calibri" w:hAnsi="Calibri" w:eastAsia="Calibri" w:cs="Calibri"/>
                <w:sz w:val="20"/>
                <w:szCs w:val="20"/>
                <w:lang w:val="en-US"/>
              </w:rPr>
              <w:t>Python programming</w:t>
            </w:r>
          </w:p>
        </w:tc>
        <w:tc>
          <w:tcPr>
            <w:tcW w:w="2410" w:type="dxa"/>
            <w:tcMar/>
          </w:tcPr>
          <w:p w:rsidR="3D89D21C" w:rsidP="3D89D21C" w:rsidRDefault="3D89D21C" w14:paraId="1D067CB3" w14:textId="367ACA36">
            <w:pPr>
              <w:spacing w:before="0" w:beforeAutospacing="off" w:after="0" w:afterAutospacing="off"/>
            </w:pPr>
            <w:r w:rsidRPr="3D89D21C" w:rsidR="3D89D21C">
              <w:rPr>
                <w:rFonts w:ascii="Calibri" w:hAnsi="Calibri" w:eastAsia="Calibri" w:cs="Calibri"/>
                <w:sz w:val="20"/>
                <w:szCs w:val="20"/>
                <w:lang w:val="en-US"/>
              </w:rPr>
              <w:t>Binary/denary conversion and data units</w:t>
            </w:r>
          </w:p>
        </w:tc>
        <w:tc>
          <w:tcPr>
            <w:tcW w:w="2835" w:type="dxa"/>
            <w:tcMar/>
          </w:tcPr>
          <w:p w:rsidR="3D89D21C" w:rsidP="3D89D21C" w:rsidRDefault="3D89D21C" w14:paraId="529E5E90" w14:textId="5C758A0C">
            <w:pPr>
              <w:spacing w:before="0" w:beforeAutospacing="off" w:after="0" w:afterAutospacing="off"/>
            </w:pPr>
            <w:r w:rsidRPr="3D89D21C" w:rsidR="3D89D21C">
              <w:rPr>
                <w:rFonts w:ascii="Calibri" w:hAnsi="Calibri" w:eastAsia="Calibri" w:cs="Calibri"/>
                <w:sz w:val="20"/>
                <w:szCs w:val="20"/>
                <w:lang w:val="en-US"/>
              </w:rPr>
              <w:t>Text, image and sound storage</w:t>
            </w:r>
          </w:p>
        </w:tc>
        <w:tc>
          <w:tcPr>
            <w:tcW w:w="2409" w:type="dxa"/>
            <w:tcMar/>
          </w:tcPr>
          <w:p w:rsidR="3D89D21C" w:rsidP="3D89D21C" w:rsidRDefault="3D89D21C" w14:paraId="4D26A796" w14:textId="1EE8BF2E">
            <w:pPr>
              <w:spacing w:before="0" w:beforeAutospacing="off" w:after="0" w:afterAutospacing="off"/>
            </w:pPr>
            <w:r w:rsidRPr="3D89D21C" w:rsidR="3D89D21C">
              <w:rPr>
                <w:rFonts w:ascii="Calibri" w:hAnsi="Calibri" w:eastAsia="Calibri" w:cs="Calibri"/>
                <w:sz w:val="20"/>
                <w:szCs w:val="20"/>
                <w:lang w:val="en-US"/>
              </w:rPr>
              <w:t>Digital footprint</w:t>
            </w:r>
          </w:p>
        </w:tc>
      </w:tr>
      <w:tr xmlns:wp14="http://schemas.microsoft.com/office/word/2010/wordml" w:rsidTr="3D89D21C" w14:paraId="47CF0B98" wp14:textId="77777777">
        <w:trPr>
          <w:trHeight w:val="420"/>
        </w:trPr>
        <w:tc>
          <w:tcPr>
            <w:tcW w:w="1140" w:type="dxa"/>
            <w:tcMar/>
          </w:tcPr>
          <w:p w14:paraId="27873F34" wp14:textId="77777777">
            <w:pPr>
              <w:rPr>
                <w:b/>
                <w:bCs/>
                <w:sz w:val="20"/>
                <w:szCs w:val="20"/>
                <w:lang w:val="en-US"/>
              </w:rPr>
            </w:pPr>
            <w:r>
              <w:rPr>
                <w:b/>
                <w:bCs/>
                <w:sz w:val="20"/>
                <w:szCs w:val="20"/>
                <w:lang w:val="en-US"/>
              </w:rPr>
              <w:t xml:space="preserve">Overall intent – rationale </w:t>
            </w:r>
          </w:p>
          <w:p w14:paraId="3A0FF5F2" wp14:textId="77777777">
            <w:pPr>
              <w:rPr>
                <w:b/>
                <w:bCs/>
                <w:sz w:val="20"/>
                <w:szCs w:val="20"/>
                <w:lang w:val="en-US"/>
              </w:rPr>
            </w:pPr>
          </w:p>
          <w:p w14:paraId="6EB1BCAF" wp14:textId="77777777">
            <w:pPr>
              <w:rPr>
                <w:b/>
                <w:bCs/>
                <w:sz w:val="20"/>
                <w:szCs w:val="20"/>
                <w:lang w:val="en-US"/>
              </w:rPr>
            </w:pPr>
            <w:r>
              <w:rPr>
                <w:b/>
                <w:bCs/>
                <w:color w:val="FF0000"/>
                <w:sz w:val="20"/>
                <w:szCs w:val="20"/>
                <w:lang w:val="en-US"/>
              </w:rPr>
              <w:t xml:space="preserve">Why this? why now? </w:t>
            </w:r>
          </w:p>
        </w:tc>
        <w:tc>
          <w:tcPr>
            <w:tcW w:w="14731" w:type="dxa"/>
            <w:gridSpan w:val="6"/>
            <w:tcMar/>
          </w:tcPr>
          <w:p w:rsidP="3D89D21C" w14:paraId="534427E3" wp14:textId="43D50AA6">
            <w:pPr>
              <w:spacing w:after="160" w:afterAutospacing="off" w:line="257" w:lineRule="auto"/>
            </w:pPr>
            <w:r w:rsidRPr="3D89D21C" w:rsidR="10414150">
              <w:rPr>
                <w:rFonts w:ascii="Calibri" w:hAnsi="Calibri" w:eastAsia="Calibri" w:cs="Calibri"/>
                <w:noProof w:val="0"/>
                <w:sz w:val="20"/>
                <w:szCs w:val="20"/>
                <w:lang w:val="en-US"/>
              </w:rPr>
              <w:t>Students from PMS and BMS have different experiences whilst completing the KS3 programme of study for computing. In order to complete the KS3 curriculum and allow students to make an informed choice about studying GCSE Computer Science when deciding on their GCSE options, fundamental aspects of the subject in the KS3 curriculum that are studied in greater detail in the KS4 curriculum have been chosen for study in the Y9 Computer Science rotation.</w:t>
            </w:r>
          </w:p>
          <w:p w:rsidP="3D89D21C" w14:paraId="5630AD66" wp14:textId="4AC08647">
            <w:pPr>
              <w:pStyle w:val="Normal"/>
              <w:rPr>
                <w:sz w:val="20"/>
                <w:szCs w:val="20"/>
                <w:lang w:val="en-US"/>
              </w:rPr>
            </w:pPr>
          </w:p>
          <w:p w14:paraId="61829076" wp14:textId="77777777">
            <w:pPr>
              <w:rPr>
                <w:sz w:val="20"/>
                <w:szCs w:val="20"/>
                <w:lang w:val="en-US"/>
              </w:rPr>
            </w:pPr>
          </w:p>
          <w:p w:rsidP="3D89D21C" w14:paraId="296FEF7D" w14:noSpellErr="1" wp14:textId="23C4E9D2">
            <w:pPr>
              <w:pStyle w:val="Normal"/>
              <w:rPr>
                <w:sz w:val="20"/>
                <w:szCs w:val="20"/>
                <w:lang w:val="en-US"/>
              </w:rPr>
            </w:pPr>
          </w:p>
          <w:p w14:paraId="7194DBDC" wp14:textId="77777777">
            <w:pPr>
              <w:rPr>
                <w:sz w:val="20"/>
                <w:szCs w:val="20"/>
                <w:lang w:val="en-US"/>
              </w:rPr>
            </w:pPr>
          </w:p>
        </w:tc>
      </w:tr>
      <w:tr xmlns:wp14="http://schemas.microsoft.com/office/word/2010/wordml" w:rsidTr="3D89D21C" w14:paraId="30DEC6AE" wp14:textId="77777777">
        <w:trPr>
          <w:trHeight w:val="420"/>
        </w:trPr>
        <w:tc>
          <w:tcPr>
            <w:tcW w:w="1140" w:type="dxa"/>
            <w:tcMar/>
          </w:tcPr>
          <w:p w14:paraId="7196D064" wp14:textId="77777777">
            <w:pPr>
              <w:rPr>
                <w:b/>
                <w:bCs/>
                <w:sz w:val="20"/>
                <w:szCs w:val="20"/>
                <w:lang w:val="en-US"/>
              </w:rPr>
            </w:pPr>
          </w:p>
          <w:p w14:paraId="6CAFA221" wp14:textId="77777777" wp14:noSpellErr="1">
            <w:pPr>
              <w:rPr>
                <w:b w:val="1"/>
                <w:bCs w:val="1"/>
                <w:sz w:val="20"/>
                <w:szCs w:val="20"/>
                <w:lang w:val="en-US"/>
              </w:rPr>
            </w:pPr>
            <w:r w:rsidRPr="3D89D21C" w:rsidR="3D89D21C">
              <w:rPr>
                <w:b w:val="1"/>
                <w:bCs w:val="1"/>
                <w:sz w:val="20"/>
                <w:szCs w:val="20"/>
                <w:lang w:val="en-US"/>
              </w:rPr>
              <w:t xml:space="preserve">Key </w:t>
            </w:r>
            <w:r w:rsidRPr="3D89D21C" w:rsidR="3D89D21C">
              <w:rPr>
                <w:b w:val="1"/>
                <w:bCs w:val="1"/>
                <w:sz w:val="20"/>
                <w:szCs w:val="20"/>
                <w:highlight w:val="green"/>
                <w:lang w:val="en-US"/>
              </w:rPr>
              <w:t>concepts,</w:t>
            </w:r>
            <w:r w:rsidRPr="3D89D21C" w:rsidR="3D89D21C">
              <w:rPr>
                <w:b w:val="1"/>
                <w:bCs w:val="1"/>
                <w:sz w:val="20"/>
                <w:szCs w:val="20"/>
                <w:lang w:val="en-US"/>
              </w:rPr>
              <w:t xml:space="preserve"> </w:t>
            </w:r>
            <w:r w:rsidRPr="3D89D21C" w:rsidR="3D89D21C">
              <w:rPr>
                <w:b w:val="1"/>
                <w:bCs w:val="1"/>
                <w:sz w:val="20"/>
                <w:szCs w:val="20"/>
                <w:highlight w:val="cyan"/>
                <w:lang w:val="en-US"/>
              </w:rPr>
              <w:t>knowledge</w:t>
            </w:r>
            <w:r w:rsidRPr="3D89D21C" w:rsidR="3D89D21C">
              <w:rPr>
                <w:b w:val="1"/>
                <w:bCs w:val="1"/>
                <w:sz w:val="20"/>
                <w:szCs w:val="20"/>
                <w:lang w:val="en-US"/>
              </w:rPr>
              <w:t xml:space="preserve"> </w:t>
            </w:r>
            <w:r w:rsidRPr="3D89D21C" w:rsidR="3D89D21C">
              <w:rPr>
                <w:b w:val="1"/>
                <w:bCs w:val="1"/>
                <w:sz w:val="20"/>
                <w:szCs w:val="20"/>
                <w:highlight w:val="yellow"/>
                <w:lang w:val="en-US"/>
              </w:rPr>
              <w:t>&amp; skills</w:t>
            </w:r>
          </w:p>
          <w:p w14:paraId="29D6B04F" wp14:textId="77777777">
            <w:pPr>
              <w:rPr>
                <w:b/>
                <w:bCs/>
                <w:sz w:val="20"/>
                <w:szCs w:val="20"/>
                <w:lang w:val="en-US"/>
              </w:rPr>
            </w:pPr>
            <w:r>
              <w:rPr>
                <w:b/>
                <w:bCs/>
                <w:sz w:val="20"/>
                <w:szCs w:val="20"/>
                <w:lang w:val="en-US"/>
              </w:rPr>
              <w:t xml:space="preserve"> </w:t>
            </w:r>
          </w:p>
          <w:p w14:paraId="6C8A06FC" wp14:textId="77777777">
            <w:pPr>
              <w:rPr>
                <w:b/>
                <w:bCs/>
                <w:color w:val="FF0000"/>
                <w:sz w:val="20"/>
                <w:szCs w:val="20"/>
                <w:lang w:val="en-US"/>
              </w:rPr>
            </w:pPr>
            <w:r>
              <w:rPr>
                <w:b/>
                <w:bCs/>
                <w:color w:val="FF0000"/>
                <w:sz w:val="20"/>
                <w:szCs w:val="20"/>
                <w:lang w:val="en-US"/>
              </w:rPr>
              <w:t>(Must be all three)</w:t>
            </w:r>
          </w:p>
          <w:p w14:paraId="34FF1C98" wp14:textId="77777777">
            <w:pPr>
              <w:rPr>
                <w:b/>
                <w:bCs/>
                <w:sz w:val="20"/>
                <w:szCs w:val="20"/>
                <w:lang w:val="en-US"/>
              </w:rPr>
            </w:pPr>
          </w:p>
          <w:p w14:paraId="6D072C0D" wp14:textId="77777777">
            <w:pPr>
              <w:rPr>
                <w:b/>
                <w:bCs/>
                <w:sz w:val="20"/>
                <w:szCs w:val="20"/>
                <w:lang w:val="en-US"/>
              </w:rPr>
            </w:pPr>
          </w:p>
        </w:tc>
        <w:tc>
          <w:tcPr>
            <w:tcW w:w="2541" w:type="dxa"/>
            <w:tcMar/>
          </w:tcPr>
          <w:p w:rsidR="3D89D21C" w:rsidP="3D89D21C" w:rsidRDefault="3D89D21C" w14:paraId="664393E6" w14:textId="30DE116A">
            <w:pPr>
              <w:spacing w:before="0" w:beforeAutospacing="off" w:after="0" w:afterAutospacing="off"/>
            </w:pPr>
            <w:r w:rsidRPr="3D89D21C" w:rsidR="3D89D21C">
              <w:rPr>
                <w:rFonts w:ascii="Calibri" w:hAnsi="Calibri" w:eastAsia="Calibri" w:cs="Calibri"/>
                <w:sz w:val="20"/>
                <w:szCs w:val="20"/>
                <w:highlight w:val="green"/>
                <w:lang w:val="en-US"/>
              </w:rPr>
              <w:t>The development of computing machines from BCE to the present.</w:t>
            </w:r>
          </w:p>
          <w:p w:rsidR="3D89D21C" w:rsidP="3D89D21C" w:rsidRDefault="3D89D21C" w14:paraId="61BE6371" w14:textId="4AB7E131">
            <w:pPr>
              <w:spacing w:before="0" w:beforeAutospacing="off" w:after="0" w:afterAutospacing="off"/>
            </w:pPr>
            <w:r w:rsidRPr="3D89D21C" w:rsidR="3D89D21C">
              <w:rPr>
                <w:rFonts w:ascii="Calibri" w:hAnsi="Calibri" w:eastAsia="Calibri" w:cs="Calibri"/>
                <w:sz w:val="20"/>
                <w:szCs w:val="20"/>
                <w:lang w:val="en-US"/>
              </w:rPr>
              <w:t xml:space="preserve"> </w:t>
            </w:r>
          </w:p>
          <w:p w:rsidR="3D89D21C" w:rsidP="3D89D21C" w:rsidRDefault="3D89D21C" w14:paraId="0CE0522B" w14:textId="615F3BED">
            <w:pPr>
              <w:spacing w:before="0" w:beforeAutospacing="off" w:after="0" w:afterAutospacing="off"/>
            </w:pPr>
            <w:r w:rsidRPr="3D89D21C" w:rsidR="3D89D21C">
              <w:rPr>
                <w:rFonts w:ascii="Calibri" w:hAnsi="Calibri" w:eastAsia="Calibri" w:cs="Calibri"/>
                <w:sz w:val="20"/>
                <w:szCs w:val="20"/>
                <w:highlight w:val="cyan"/>
                <w:lang w:val="en-US"/>
              </w:rPr>
              <w:t>Early computing machines were analogue mechanical devices; in the 20</w:t>
            </w:r>
            <w:r w:rsidRPr="3D89D21C" w:rsidR="3D89D21C">
              <w:rPr>
                <w:rFonts w:ascii="Calibri" w:hAnsi="Calibri" w:eastAsia="Calibri" w:cs="Calibri"/>
                <w:sz w:val="20"/>
                <w:szCs w:val="20"/>
                <w:highlight w:val="cyan"/>
                <w:vertAlign w:val="superscript"/>
                <w:lang w:val="en-US"/>
              </w:rPr>
              <w:t>th</w:t>
            </w:r>
            <w:r w:rsidRPr="3D89D21C" w:rsidR="3D89D21C">
              <w:rPr>
                <w:rFonts w:ascii="Calibri" w:hAnsi="Calibri" w:eastAsia="Calibri" w:cs="Calibri"/>
                <w:sz w:val="20"/>
                <w:szCs w:val="20"/>
                <w:highlight w:val="cyan"/>
                <w:lang w:val="en-US"/>
              </w:rPr>
              <w:t xml:space="preserve"> century, electromechanical switches, valves, transistors and integrated circuits were used in digital computers.</w:t>
            </w:r>
          </w:p>
          <w:p w:rsidR="3D89D21C" w:rsidP="3D89D21C" w:rsidRDefault="3D89D21C" w14:paraId="0D09CEB3" w14:textId="4BBCE86B">
            <w:pPr>
              <w:spacing w:before="0" w:beforeAutospacing="off" w:after="0" w:afterAutospacing="off"/>
            </w:pPr>
            <w:r w:rsidRPr="3D89D21C" w:rsidR="3D89D21C">
              <w:rPr>
                <w:rFonts w:ascii="Calibri" w:hAnsi="Calibri" w:eastAsia="Calibri" w:cs="Calibri"/>
                <w:sz w:val="20"/>
                <w:szCs w:val="20"/>
                <w:lang w:val="en-US"/>
              </w:rPr>
              <w:t xml:space="preserve"> </w:t>
            </w:r>
          </w:p>
          <w:p w:rsidR="3D89D21C" w:rsidP="3D89D21C" w:rsidRDefault="3D89D21C" w14:paraId="4073A3FB" w14:textId="0F664993">
            <w:pPr>
              <w:spacing w:before="0" w:beforeAutospacing="off" w:after="0" w:afterAutospacing="off"/>
            </w:pPr>
            <w:r w:rsidRPr="3D89D21C" w:rsidR="3D89D21C">
              <w:rPr>
                <w:rFonts w:ascii="Calibri" w:hAnsi="Calibri" w:eastAsia="Calibri" w:cs="Calibri"/>
                <w:sz w:val="20"/>
                <w:szCs w:val="20"/>
                <w:highlight w:val="yellow"/>
                <w:lang w:val="en-US"/>
              </w:rPr>
              <w:t xml:space="preserve">Produce a </w:t>
            </w:r>
            <w:r w:rsidRPr="3D89D21C" w:rsidR="3D89D21C">
              <w:rPr>
                <w:rFonts w:ascii="Calibri" w:hAnsi="Calibri" w:eastAsia="Calibri" w:cs="Calibri"/>
                <w:sz w:val="20"/>
                <w:szCs w:val="20"/>
                <w:highlight w:val="yellow"/>
                <w:lang w:val="en-US"/>
              </w:rPr>
              <w:t>timeline</w:t>
            </w:r>
            <w:r w:rsidRPr="3D89D21C" w:rsidR="3D89D21C">
              <w:rPr>
                <w:rFonts w:ascii="Calibri" w:hAnsi="Calibri" w:eastAsia="Calibri" w:cs="Calibri"/>
                <w:sz w:val="20"/>
                <w:szCs w:val="20"/>
                <w:highlight w:val="yellow"/>
                <w:lang w:val="en-US"/>
              </w:rPr>
              <w:t xml:space="preserve"> for the development of computing machines.</w:t>
            </w:r>
          </w:p>
        </w:tc>
        <w:tc>
          <w:tcPr>
            <w:tcW w:w="2126" w:type="dxa"/>
            <w:tcMar/>
          </w:tcPr>
          <w:p w:rsidR="3D89D21C" w:rsidP="3D89D21C" w:rsidRDefault="3D89D21C" w14:paraId="0D5D0616" w14:textId="23D7D33A">
            <w:pPr>
              <w:spacing w:before="0" w:beforeAutospacing="off" w:after="0" w:afterAutospacing="off"/>
            </w:pPr>
            <w:r w:rsidRPr="3D89D21C" w:rsidR="3D89D21C">
              <w:rPr>
                <w:rFonts w:ascii="Calibri" w:hAnsi="Calibri" w:eastAsia="Calibri" w:cs="Calibri"/>
                <w:sz w:val="20"/>
                <w:szCs w:val="20"/>
                <w:highlight w:val="green"/>
                <w:lang w:val="en-US"/>
              </w:rPr>
              <w:t>Computational thinking allows humans and computers to solve complex problems.</w:t>
            </w:r>
          </w:p>
          <w:p w:rsidR="3D89D21C" w:rsidP="3D89D21C" w:rsidRDefault="3D89D21C" w14:paraId="7771FC8D" w14:textId="45D54DD8">
            <w:pPr>
              <w:spacing w:before="0" w:beforeAutospacing="off" w:after="0" w:afterAutospacing="off"/>
            </w:pPr>
            <w:r w:rsidRPr="3D89D21C" w:rsidR="3D89D21C">
              <w:rPr>
                <w:rFonts w:ascii="Calibri" w:hAnsi="Calibri" w:eastAsia="Calibri" w:cs="Calibri"/>
                <w:sz w:val="20"/>
                <w:szCs w:val="20"/>
                <w:lang w:val="en-US"/>
              </w:rPr>
              <w:t xml:space="preserve"> </w:t>
            </w:r>
          </w:p>
          <w:p w:rsidR="3D89D21C" w:rsidP="3D89D21C" w:rsidRDefault="3D89D21C" w14:paraId="50E3ED7A" w14:textId="24438C90">
            <w:pPr>
              <w:spacing w:before="0" w:beforeAutospacing="off" w:after="0" w:afterAutospacing="off"/>
            </w:pPr>
            <w:r w:rsidRPr="3D89D21C" w:rsidR="3D89D21C">
              <w:rPr>
                <w:rFonts w:ascii="Calibri" w:hAnsi="Calibri" w:eastAsia="Calibri" w:cs="Calibri"/>
                <w:sz w:val="20"/>
                <w:szCs w:val="20"/>
                <w:highlight w:val="cyan"/>
                <w:lang w:val="en-US"/>
              </w:rPr>
              <w:t>Complex problems can be solved by breaking them down into a series of smaller, more manageable problems using the techniques of abstraction, decomposition, pattern recognition and by the use of algorithms.</w:t>
            </w:r>
          </w:p>
          <w:p w:rsidR="3D89D21C" w:rsidP="3D89D21C" w:rsidRDefault="3D89D21C" w14:paraId="5CC49215" w14:textId="3EF39F2C">
            <w:pPr>
              <w:spacing w:before="0" w:beforeAutospacing="off" w:after="0" w:afterAutospacing="off"/>
            </w:pPr>
            <w:r w:rsidRPr="3D89D21C" w:rsidR="3D89D21C">
              <w:rPr>
                <w:rFonts w:ascii="Calibri" w:hAnsi="Calibri" w:eastAsia="Calibri" w:cs="Calibri"/>
                <w:sz w:val="20"/>
                <w:szCs w:val="20"/>
                <w:lang w:val="en-US"/>
              </w:rPr>
              <w:t xml:space="preserve"> </w:t>
            </w:r>
          </w:p>
          <w:p w:rsidR="3D89D21C" w:rsidP="3D89D21C" w:rsidRDefault="3D89D21C" w14:paraId="51F5CC97" w14:textId="031E43CF">
            <w:pPr>
              <w:spacing w:before="0" w:beforeAutospacing="off" w:after="0" w:afterAutospacing="off"/>
            </w:pPr>
            <w:r w:rsidRPr="3D89D21C" w:rsidR="3D89D21C">
              <w:rPr>
                <w:rFonts w:ascii="Calibri" w:hAnsi="Calibri" w:eastAsia="Calibri" w:cs="Calibri"/>
                <w:sz w:val="20"/>
                <w:szCs w:val="20"/>
                <w:highlight w:val="yellow"/>
                <w:lang w:val="en-US"/>
              </w:rPr>
              <w:t>Apply abstraction and decomposition to an everyday task (e.g. brushing teeth) and write an algorithm to complete the task.</w:t>
            </w:r>
          </w:p>
        </w:tc>
        <w:tc>
          <w:tcPr>
            <w:tcW w:w="2410" w:type="dxa"/>
            <w:tcMar/>
          </w:tcPr>
          <w:p w:rsidR="3D89D21C" w:rsidP="3D89D21C" w:rsidRDefault="3D89D21C" w14:paraId="1E479CBB" w14:textId="5994E53E">
            <w:pPr>
              <w:spacing w:before="0" w:beforeAutospacing="off" w:after="0" w:afterAutospacing="off"/>
            </w:pPr>
            <w:r w:rsidRPr="3D89D21C" w:rsidR="3D89D21C">
              <w:rPr>
                <w:rFonts w:ascii="Calibri" w:hAnsi="Calibri" w:eastAsia="Calibri" w:cs="Calibri"/>
                <w:sz w:val="20"/>
                <w:szCs w:val="20"/>
                <w:highlight w:val="green"/>
                <w:lang w:val="en-US"/>
              </w:rPr>
              <w:t>Computers do useful things because they run programs, usually written in a high-level language like Python.</w:t>
            </w:r>
          </w:p>
          <w:p w:rsidR="3D89D21C" w:rsidP="3D89D21C" w:rsidRDefault="3D89D21C" w14:paraId="634C5CC4" w14:textId="06B2958E">
            <w:pPr>
              <w:spacing w:before="0" w:beforeAutospacing="off" w:after="0" w:afterAutospacing="off"/>
            </w:pPr>
            <w:r w:rsidRPr="3D89D21C" w:rsidR="3D89D21C">
              <w:rPr>
                <w:rFonts w:ascii="Calibri" w:hAnsi="Calibri" w:eastAsia="Calibri" w:cs="Calibri"/>
                <w:sz w:val="20"/>
                <w:szCs w:val="20"/>
                <w:lang w:val="en-US"/>
              </w:rPr>
              <w:t xml:space="preserve"> </w:t>
            </w:r>
          </w:p>
          <w:p w:rsidR="3D89D21C" w:rsidP="3D89D21C" w:rsidRDefault="3D89D21C" w14:paraId="14E0854A" w14:textId="25E8CCB6">
            <w:pPr>
              <w:spacing w:before="0" w:beforeAutospacing="off" w:after="0" w:afterAutospacing="off"/>
            </w:pPr>
            <w:r w:rsidRPr="3D89D21C" w:rsidR="3D89D21C">
              <w:rPr>
                <w:rFonts w:ascii="Calibri" w:hAnsi="Calibri" w:eastAsia="Calibri" w:cs="Calibri"/>
                <w:sz w:val="20"/>
                <w:szCs w:val="20"/>
                <w:highlight w:val="cyan"/>
                <w:lang w:val="en-US"/>
              </w:rPr>
              <w:t>Programs allow users to enter data which can be manipulated mathematically to produce an output printed on a screen. Python has specific commands and syntax that must be used precisely.</w:t>
            </w:r>
          </w:p>
          <w:p w:rsidR="3D89D21C" w:rsidP="3D89D21C" w:rsidRDefault="3D89D21C" w14:paraId="555FBB83" w14:textId="5657A3A4">
            <w:pPr>
              <w:spacing w:before="0" w:beforeAutospacing="off" w:after="0" w:afterAutospacing="off"/>
            </w:pPr>
            <w:r w:rsidRPr="3D89D21C" w:rsidR="3D89D21C">
              <w:rPr>
                <w:rFonts w:ascii="Calibri" w:hAnsi="Calibri" w:eastAsia="Calibri" w:cs="Calibri"/>
                <w:sz w:val="20"/>
                <w:szCs w:val="20"/>
                <w:lang w:val="en-US"/>
              </w:rPr>
              <w:t xml:space="preserve"> </w:t>
            </w:r>
          </w:p>
          <w:p w:rsidR="3D89D21C" w:rsidP="3D89D21C" w:rsidRDefault="3D89D21C" w14:paraId="02B10C92" w14:textId="42053A52">
            <w:pPr>
              <w:spacing w:before="0" w:beforeAutospacing="off" w:after="0" w:afterAutospacing="off"/>
            </w:pPr>
            <w:r w:rsidRPr="3D89D21C" w:rsidR="3D89D21C">
              <w:rPr>
                <w:rFonts w:ascii="Calibri" w:hAnsi="Calibri" w:eastAsia="Calibri" w:cs="Calibri"/>
                <w:sz w:val="20"/>
                <w:szCs w:val="20"/>
                <w:highlight w:val="yellow"/>
                <w:lang w:val="en-US"/>
              </w:rPr>
              <w:t>Enter, run and debug example programs and adapt these in extension tasks of increasing demand.</w:t>
            </w:r>
          </w:p>
        </w:tc>
        <w:tc>
          <w:tcPr>
            <w:tcW w:w="2410" w:type="dxa"/>
            <w:tcMar/>
          </w:tcPr>
          <w:p w:rsidR="3D89D21C" w:rsidP="3D89D21C" w:rsidRDefault="3D89D21C" w14:paraId="10E55ED8" w14:textId="4D837F07">
            <w:pPr>
              <w:spacing w:before="0" w:beforeAutospacing="off" w:after="0" w:afterAutospacing="off"/>
            </w:pPr>
            <w:r w:rsidRPr="3D89D21C" w:rsidR="3D89D21C">
              <w:rPr>
                <w:rFonts w:ascii="Calibri" w:hAnsi="Calibri" w:eastAsia="Calibri" w:cs="Calibri"/>
                <w:sz w:val="20"/>
                <w:szCs w:val="20"/>
                <w:highlight w:val="green"/>
                <w:lang w:val="en-US"/>
              </w:rPr>
              <w:t>Digital computers operate using billions of switches that are either on or off. This is represented mathematically using the binary digits 0 and 1.</w:t>
            </w:r>
          </w:p>
          <w:p w:rsidR="3D89D21C" w:rsidP="3D89D21C" w:rsidRDefault="3D89D21C" w14:paraId="2E536966" w14:textId="6351175E">
            <w:pPr>
              <w:spacing w:before="0" w:beforeAutospacing="off" w:after="0" w:afterAutospacing="off"/>
            </w:pPr>
            <w:r w:rsidRPr="3D89D21C" w:rsidR="3D89D21C">
              <w:rPr>
                <w:rFonts w:ascii="Calibri" w:hAnsi="Calibri" w:eastAsia="Calibri" w:cs="Calibri"/>
                <w:sz w:val="20"/>
                <w:szCs w:val="20"/>
                <w:lang w:val="en-US"/>
              </w:rPr>
              <w:t xml:space="preserve"> </w:t>
            </w:r>
          </w:p>
          <w:p w:rsidR="3D89D21C" w:rsidP="3D89D21C" w:rsidRDefault="3D89D21C" w14:paraId="438F6440" w14:textId="6856FEB0">
            <w:pPr>
              <w:spacing w:before="0" w:beforeAutospacing="off" w:after="0" w:afterAutospacing="off"/>
            </w:pPr>
            <w:r w:rsidRPr="3D89D21C" w:rsidR="3D89D21C">
              <w:rPr>
                <w:rFonts w:ascii="Calibri" w:hAnsi="Calibri" w:eastAsia="Calibri" w:cs="Calibri"/>
                <w:sz w:val="20"/>
                <w:szCs w:val="20"/>
                <w:highlight w:val="cyan"/>
                <w:lang w:val="en-US"/>
              </w:rPr>
              <w:t>An ordinary number is represented using 10 digits (0-9) and is called a denary (base 10) number. Computers can only use and manipulate numbers with 2 digits (0 and 1) and these are called binary (base 2) numbers. A binary digit is called a bit and 8 bits make up a byte.</w:t>
            </w:r>
          </w:p>
          <w:p w:rsidR="3D89D21C" w:rsidP="3D89D21C" w:rsidRDefault="3D89D21C" w14:paraId="2AD312D0" w14:textId="08DD4F42">
            <w:pPr>
              <w:spacing w:before="0" w:beforeAutospacing="off" w:after="0" w:afterAutospacing="off"/>
            </w:pPr>
            <w:r w:rsidRPr="3D89D21C" w:rsidR="3D89D21C">
              <w:rPr>
                <w:rFonts w:ascii="Calibri" w:hAnsi="Calibri" w:eastAsia="Calibri" w:cs="Calibri"/>
                <w:sz w:val="20"/>
                <w:szCs w:val="20"/>
                <w:lang w:val="en-US"/>
              </w:rPr>
              <w:t xml:space="preserve"> </w:t>
            </w:r>
          </w:p>
          <w:p w:rsidR="3D89D21C" w:rsidP="3D89D21C" w:rsidRDefault="3D89D21C" w14:paraId="364AA67E" w14:textId="2E83E88E">
            <w:pPr>
              <w:spacing w:before="0" w:beforeAutospacing="off" w:after="0" w:afterAutospacing="off"/>
            </w:pPr>
            <w:r w:rsidRPr="3D89D21C" w:rsidR="3D89D21C">
              <w:rPr>
                <w:rFonts w:ascii="Calibri" w:hAnsi="Calibri" w:eastAsia="Calibri" w:cs="Calibri"/>
                <w:sz w:val="20"/>
                <w:szCs w:val="20"/>
                <w:highlight w:val="yellow"/>
                <w:lang w:val="en-US"/>
              </w:rPr>
              <w:t>Convert denary numbers to binary numbers, and convert binary numbers into denary numbers.</w:t>
            </w:r>
          </w:p>
        </w:tc>
        <w:tc>
          <w:tcPr>
            <w:tcW w:w="2835" w:type="dxa"/>
            <w:tcMar/>
          </w:tcPr>
          <w:p w:rsidR="3D89D21C" w:rsidP="3D89D21C" w:rsidRDefault="3D89D21C" w14:paraId="6BDC9126" w14:textId="2954DA6F">
            <w:pPr>
              <w:spacing w:before="0" w:beforeAutospacing="off" w:after="0" w:afterAutospacing="off"/>
            </w:pPr>
            <w:r w:rsidRPr="3D89D21C" w:rsidR="3D89D21C">
              <w:rPr>
                <w:rFonts w:ascii="Calibri" w:hAnsi="Calibri" w:eastAsia="Calibri" w:cs="Calibri"/>
                <w:sz w:val="20"/>
                <w:szCs w:val="20"/>
                <w:highlight w:val="green"/>
                <w:lang w:val="en-US"/>
              </w:rPr>
              <w:t>The most detailed pictures, films and sounds are converted to binary numbers for storage and manipulation in computers.</w:t>
            </w:r>
          </w:p>
          <w:p w:rsidR="3D89D21C" w:rsidP="3D89D21C" w:rsidRDefault="3D89D21C" w14:paraId="01975E1E" w14:textId="0CEB5ED1">
            <w:pPr>
              <w:spacing w:before="0" w:beforeAutospacing="off" w:after="0" w:afterAutospacing="off"/>
            </w:pPr>
            <w:r w:rsidRPr="3D89D21C" w:rsidR="3D89D21C">
              <w:rPr>
                <w:rFonts w:ascii="Calibri" w:hAnsi="Calibri" w:eastAsia="Calibri" w:cs="Calibri"/>
                <w:sz w:val="20"/>
                <w:szCs w:val="20"/>
                <w:lang w:val="en-US"/>
              </w:rPr>
              <w:t xml:space="preserve"> </w:t>
            </w:r>
          </w:p>
          <w:p w:rsidR="3D89D21C" w:rsidP="3D89D21C" w:rsidRDefault="3D89D21C" w14:paraId="6B10C868" w14:textId="37B8898B">
            <w:pPr>
              <w:spacing w:before="0" w:beforeAutospacing="off" w:after="0" w:afterAutospacing="off"/>
            </w:pPr>
            <w:r w:rsidRPr="3D89D21C" w:rsidR="3D89D21C">
              <w:rPr>
                <w:rFonts w:ascii="Calibri" w:hAnsi="Calibri" w:eastAsia="Calibri" w:cs="Calibri"/>
                <w:sz w:val="20"/>
                <w:szCs w:val="20"/>
                <w:highlight w:val="cyan"/>
                <w:lang w:val="en-US"/>
              </w:rPr>
              <w:t>Pictures are made of points of light that can be displayed on a screen; these are called pixels and are arranged in a grid pattern that can be represented as a binary string (a long binary number).  Sound is an analogue wave that can be sampled at intervals of time and converted into a binary string.</w:t>
            </w:r>
          </w:p>
          <w:p w:rsidR="3D89D21C" w:rsidP="3D89D21C" w:rsidRDefault="3D89D21C" w14:paraId="2EF8E195" w14:textId="6327231D">
            <w:pPr>
              <w:spacing w:before="0" w:beforeAutospacing="off" w:after="0" w:afterAutospacing="off"/>
            </w:pPr>
            <w:r w:rsidRPr="3D89D21C" w:rsidR="3D89D21C">
              <w:rPr>
                <w:rFonts w:ascii="Calibri" w:hAnsi="Calibri" w:eastAsia="Calibri" w:cs="Calibri"/>
                <w:sz w:val="20"/>
                <w:szCs w:val="20"/>
                <w:lang w:val="en-US"/>
              </w:rPr>
              <w:t xml:space="preserve"> </w:t>
            </w:r>
          </w:p>
          <w:p w:rsidR="3D89D21C" w:rsidP="3D89D21C" w:rsidRDefault="3D89D21C" w14:paraId="0EA7A007" w14:textId="1631EAF0">
            <w:pPr>
              <w:spacing w:before="0" w:beforeAutospacing="off" w:after="0" w:afterAutospacing="off"/>
            </w:pPr>
            <w:r w:rsidRPr="3D89D21C" w:rsidR="3D89D21C">
              <w:rPr>
                <w:rFonts w:ascii="Calibri" w:hAnsi="Calibri" w:eastAsia="Calibri" w:cs="Calibri"/>
                <w:sz w:val="20"/>
                <w:szCs w:val="20"/>
                <w:highlight w:val="yellow"/>
                <w:lang w:val="en-US"/>
              </w:rPr>
              <w:t>Produce an image from a given binary string; produce a binary string for a given image consisting of pixels. Describe the process of sampling a sound wave to produce a binary string.</w:t>
            </w:r>
          </w:p>
        </w:tc>
        <w:tc>
          <w:tcPr>
            <w:tcW w:w="2409" w:type="dxa"/>
            <w:tcMar/>
          </w:tcPr>
          <w:p w:rsidR="3D89D21C" w:rsidP="3D89D21C" w:rsidRDefault="3D89D21C" w14:paraId="2BDA12B7" w14:textId="4FB836AE">
            <w:pPr>
              <w:spacing w:before="0" w:beforeAutospacing="off" w:after="0" w:afterAutospacing="off"/>
            </w:pPr>
            <w:r w:rsidRPr="3D89D21C" w:rsidR="3D89D21C">
              <w:rPr>
                <w:rFonts w:ascii="Calibri" w:hAnsi="Calibri" w:eastAsia="Calibri" w:cs="Calibri"/>
                <w:sz w:val="20"/>
                <w:szCs w:val="20"/>
                <w:highlight w:val="green"/>
                <w:lang w:val="en-US"/>
              </w:rPr>
              <w:t>Our activity on the internet could produce results that are embarrassing and potentially harmful to our future career and social prospects.</w:t>
            </w:r>
          </w:p>
          <w:p w:rsidR="3D89D21C" w:rsidP="3D89D21C" w:rsidRDefault="3D89D21C" w14:paraId="632153AB" w14:textId="4869AB9D">
            <w:pPr>
              <w:spacing w:before="0" w:beforeAutospacing="off" w:after="0" w:afterAutospacing="off"/>
            </w:pPr>
            <w:r w:rsidRPr="3D89D21C" w:rsidR="3D89D21C">
              <w:rPr>
                <w:rFonts w:ascii="Calibri" w:hAnsi="Calibri" w:eastAsia="Calibri" w:cs="Calibri"/>
                <w:sz w:val="20"/>
                <w:szCs w:val="20"/>
                <w:lang w:val="en-US"/>
              </w:rPr>
              <w:t xml:space="preserve"> </w:t>
            </w:r>
          </w:p>
          <w:p w:rsidR="3D89D21C" w:rsidP="3D89D21C" w:rsidRDefault="3D89D21C" w14:paraId="42D9C52B" w14:textId="13079935">
            <w:pPr>
              <w:spacing w:before="0" w:beforeAutospacing="off" w:after="0" w:afterAutospacing="off"/>
            </w:pPr>
            <w:r w:rsidRPr="3D89D21C" w:rsidR="3D89D21C">
              <w:rPr>
                <w:rFonts w:ascii="Calibri" w:hAnsi="Calibri" w:eastAsia="Calibri" w:cs="Calibri"/>
                <w:sz w:val="20"/>
                <w:szCs w:val="20"/>
                <w:highlight w:val="cyan"/>
                <w:lang w:val="en-US"/>
              </w:rPr>
              <w:t>Employers routinely search prospective employees’ online presence (especially on social media platforms) to determine their suitability. We must therefore be careful to post, or allow to be posted, information about us or images of us that are not illegal or antisocial.</w:t>
            </w:r>
          </w:p>
          <w:p w:rsidR="3D89D21C" w:rsidP="3D89D21C" w:rsidRDefault="3D89D21C" w14:paraId="450794DD" w14:textId="1F0919B5">
            <w:pPr>
              <w:spacing w:before="0" w:beforeAutospacing="off" w:after="0" w:afterAutospacing="off"/>
            </w:pPr>
            <w:r w:rsidRPr="3D89D21C" w:rsidR="3D89D21C">
              <w:rPr>
                <w:rFonts w:ascii="Calibri" w:hAnsi="Calibri" w:eastAsia="Calibri" w:cs="Calibri"/>
                <w:sz w:val="20"/>
                <w:szCs w:val="20"/>
                <w:lang w:val="en-US"/>
              </w:rPr>
              <w:t xml:space="preserve"> </w:t>
            </w:r>
          </w:p>
          <w:p w:rsidR="3D89D21C" w:rsidP="3D89D21C" w:rsidRDefault="3D89D21C" w14:paraId="6ED5A352" w14:textId="4E91E9E8">
            <w:pPr>
              <w:spacing w:before="0" w:beforeAutospacing="off" w:after="0" w:afterAutospacing="off"/>
            </w:pPr>
            <w:r w:rsidRPr="3D89D21C" w:rsidR="3D89D21C">
              <w:rPr>
                <w:rFonts w:ascii="Calibri" w:hAnsi="Calibri" w:eastAsia="Calibri" w:cs="Calibri"/>
                <w:sz w:val="20"/>
                <w:szCs w:val="20"/>
                <w:highlight w:val="yellow"/>
                <w:lang w:val="en-US"/>
              </w:rPr>
              <w:t>Research the concept of digital footprint and how to ensure online safety.</w:t>
            </w:r>
          </w:p>
        </w:tc>
      </w:tr>
    </w:tbl>
    <w:p xmlns:wp14="http://schemas.microsoft.com/office/word/2010/wordml" w14:paraId="0AD9C6F4" wp14:textId="77777777">
      <w:pPr>
        <w:rPr>
          <w:b/>
          <w:bCs/>
          <w:sz w:val="36"/>
          <w:szCs w:val="36"/>
          <w:lang w:val="en-US"/>
        </w:rPr>
      </w:pPr>
    </w:p>
    <w:p xmlns:wp14="http://schemas.microsoft.com/office/word/2010/wordml" w14:paraId="4B1F511A" wp14:textId="77777777">
      <w:pPr>
        <w:rPr>
          <w:lang w:val="en-US"/>
        </w:rPr>
      </w:pPr>
    </w:p>
    <w:sectPr>
      <w:pgSz w:w="16838" w:h="11906" w:orient="landscape"/>
      <w:pgMar w:top="567" w:right="397" w:bottom="56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DD266F"/>
    <w:multiLevelType w:val="hybridMultilevel"/>
    <w:tmpl w:val="5F74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435A7"/>
  <w15:chartTrackingRefBased/>
  <w15:docId w15:val="{C900B679-A166-4B7F-AB49-49AC44B1EFCA}"/>
  <w:rsids>
    <w:rsidRoot w:val="0B38E8E8"/>
    <w:rsid w:val="0B38E8E8"/>
    <w:rsid w:val="10414150"/>
    <w:rsid w:val="21C63BBC"/>
    <w:rsid w:val="21C63BBC"/>
    <w:rsid w:val="3D89D21C"/>
    <w:rsid w:val="5609A79B"/>
    <w:rsid w:val="6577BDF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568692">
      <w:bodyDiv w:val="1"/>
      <w:marLeft w:val="0"/>
      <w:marRight w:val="0"/>
      <w:marTop w:val="0"/>
      <w:marBottom w:val="0"/>
      <w:divBdr>
        <w:top w:val="none" w:sz="0" w:space="0" w:color="auto"/>
        <w:left w:val="none" w:sz="0" w:space="0" w:color="auto"/>
        <w:bottom w:val="none" w:sz="0" w:space="0" w:color="auto"/>
        <w:right w:val="none" w:sz="0" w:space="0" w:color="auto"/>
      </w:divBdr>
    </w:div>
    <w:div w:id="403069203">
      <w:bodyDiv w:val="1"/>
      <w:marLeft w:val="0"/>
      <w:marRight w:val="0"/>
      <w:marTop w:val="0"/>
      <w:marBottom w:val="0"/>
      <w:divBdr>
        <w:top w:val="none" w:sz="0" w:space="0" w:color="auto"/>
        <w:left w:val="none" w:sz="0" w:space="0" w:color="auto"/>
        <w:bottom w:val="none" w:sz="0" w:space="0" w:color="auto"/>
        <w:right w:val="none" w:sz="0" w:space="0" w:color="auto"/>
      </w:divBdr>
    </w:div>
    <w:div w:id="435175766">
      <w:bodyDiv w:val="1"/>
      <w:marLeft w:val="0"/>
      <w:marRight w:val="0"/>
      <w:marTop w:val="0"/>
      <w:marBottom w:val="0"/>
      <w:divBdr>
        <w:top w:val="none" w:sz="0" w:space="0" w:color="auto"/>
        <w:left w:val="none" w:sz="0" w:space="0" w:color="auto"/>
        <w:bottom w:val="none" w:sz="0" w:space="0" w:color="auto"/>
        <w:right w:val="none" w:sz="0" w:space="0" w:color="auto"/>
      </w:divBdr>
    </w:div>
    <w:div w:id="445121920">
      <w:bodyDiv w:val="1"/>
      <w:marLeft w:val="0"/>
      <w:marRight w:val="0"/>
      <w:marTop w:val="0"/>
      <w:marBottom w:val="0"/>
      <w:divBdr>
        <w:top w:val="none" w:sz="0" w:space="0" w:color="auto"/>
        <w:left w:val="none" w:sz="0" w:space="0" w:color="auto"/>
        <w:bottom w:val="none" w:sz="0" w:space="0" w:color="auto"/>
        <w:right w:val="none" w:sz="0" w:space="0" w:color="auto"/>
      </w:divBdr>
    </w:div>
    <w:div w:id="460029594">
      <w:bodyDiv w:val="1"/>
      <w:marLeft w:val="0"/>
      <w:marRight w:val="0"/>
      <w:marTop w:val="0"/>
      <w:marBottom w:val="0"/>
      <w:divBdr>
        <w:top w:val="none" w:sz="0" w:space="0" w:color="auto"/>
        <w:left w:val="none" w:sz="0" w:space="0" w:color="auto"/>
        <w:bottom w:val="none" w:sz="0" w:space="0" w:color="auto"/>
        <w:right w:val="none" w:sz="0" w:space="0" w:color="auto"/>
      </w:divBdr>
    </w:div>
    <w:div w:id="529612924">
      <w:bodyDiv w:val="1"/>
      <w:marLeft w:val="0"/>
      <w:marRight w:val="0"/>
      <w:marTop w:val="0"/>
      <w:marBottom w:val="0"/>
      <w:divBdr>
        <w:top w:val="none" w:sz="0" w:space="0" w:color="auto"/>
        <w:left w:val="none" w:sz="0" w:space="0" w:color="auto"/>
        <w:bottom w:val="none" w:sz="0" w:space="0" w:color="auto"/>
        <w:right w:val="none" w:sz="0" w:space="0" w:color="auto"/>
      </w:divBdr>
    </w:div>
    <w:div w:id="548608498">
      <w:bodyDiv w:val="1"/>
      <w:marLeft w:val="0"/>
      <w:marRight w:val="0"/>
      <w:marTop w:val="0"/>
      <w:marBottom w:val="0"/>
      <w:divBdr>
        <w:top w:val="none" w:sz="0" w:space="0" w:color="auto"/>
        <w:left w:val="none" w:sz="0" w:space="0" w:color="auto"/>
        <w:bottom w:val="none" w:sz="0" w:space="0" w:color="auto"/>
        <w:right w:val="none" w:sz="0" w:space="0" w:color="auto"/>
      </w:divBdr>
    </w:div>
    <w:div w:id="602029611">
      <w:bodyDiv w:val="1"/>
      <w:marLeft w:val="0"/>
      <w:marRight w:val="0"/>
      <w:marTop w:val="0"/>
      <w:marBottom w:val="0"/>
      <w:divBdr>
        <w:top w:val="none" w:sz="0" w:space="0" w:color="auto"/>
        <w:left w:val="none" w:sz="0" w:space="0" w:color="auto"/>
        <w:bottom w:val="none" w:sz="0" w:space="0" w:color="auto"/>
        <w:right w:val="none" w:sz="0" w:space="0" w:color="auto"/>
      </w:divBdr>
    </w:div>
    <w:div w:id="629172793">
      <w:bodyDiv w:val="1"/>
      <w:marLeft w:val="0"/>
      <w:marRight w:val="0"/>
      <w:marTop w:val="0"/>
      <w:marBottom w:val="0"/>
      <w:divBdr>
        <w:top w:val="none" w:sz="0" w:space="0" w:color="auto"/>
        <w:left w:val="none" w:sz="0" w:space="0" w:color="auto"/>
        <w:bottom w:val="none" w:sz="0" w:space="0" w:color="auto"/>
        <w:right w:val="none" w:sz="0" w:space="0" w:color="auto"/>
      </w:divBdr>
    </w:div>
    <w:div w:id="654728770">
      <w:bodyDiv w:val="1"/>
      <w:marLeft w:val="0"/>
      <w:marRight w:val="0"/>
      <w:marTop w:val="0"/>
      <w:marBottom w:val="0"/>
      <w:divBdr>
        <w:top w:val="none" w:sz="0" w:space="0" w:color="auto"/>
        <w:left w:val="none" w:sz="0" w:space="0" w:color="auto"/>
        <w:bottom w:val="none" w:sz="0" w:space="0" w:color="auto"/>
        <w:right w:val="none" w:sz="0" w:space="0" w:color="auto"/>
      </w:divBdr>
    </w:div>
    <w:div w:id="681274660">
      <w:bodyDiv w:val="1"/>
      <w:marLeft w:val="0"/>
      <w:marRight w:val="0"/>
      <w:marTop w:val="0"/>
      <w:marBottom w:val="0"/>
      <w:divBdr>
        <w:top w:val="none" w:sz="0" w:space="0" w:color="auto"/>
        <w:left w:val="none" w:sz="0" w:space="0" w:color="auto"/>
        <w:bottom w:val="none" w:sz="0" w:space="0" w:color="auto"/>
        <w:right w:val="none" w:sz="0" w:space="0" w:color="auto"/>
      </w:divBdr>
    </w:div>
    <w:div w:id="708068301">
      <w:bodyDiv w:val="1"/>
      <w:marLeft w:val="0"/>
      <w:marRight w:val="0"/>
      <w:marTop w:val="0"/>
      <w:marBottom w:val="0"/>
      <w:divBdr>
        <w:top w:val="none" w:sz="0" w:space="0" w:color="auto"/>
        <w:left w:val="none" w:sz="0" w:space="0" w:color="auto"/>
        <w:bottom w:val="none" w:sz="0" w:space="0" w:color="auto"/>
        <w:right w:val="none" w:sz="0" w:space="0" w:color="auto"/>
      </w:divBdr>
    </w:div>
    <w:div w:id="720373121">
      <w:bodyDiv w:val="1"/>
      <w:marLeft w:val="0"/>
      <w:marRight w:val="0"/>
      <w:marTop w:val="0"/>
      <w:marBottom w:val="0"/>
      <w:divBdr>
        <w:top w:val="none" w:sz="0" w:space="0" w:color="auto"/>
        <w:left w:val="none" w:sz="0" w:space="0" w:color="auto"/>
        <w:bottom w:val="none" w:sz="0" w:space="0" w:color="auto"/>
        <w:right w:val="none" w:sz="0" w:space="0" w:color="auto"/>
      </w:divBdr>
    </w:div>
    <w:div w:id="1048335474">
      <w:bodyDiv w:val="1"/>
      <w:marLeft w:val="0"/>
      <w:marRight w:val="0"/>
      <w:marTop w:val="0"/>
      <w:marBottom w:val="0"/>
      <w:divBdr>
        <w:top w:val="none" w:sz="0" w:space="0" w:color="auto"/>
        <w:left w:val="none" w:sz="0" w:space="0" w:color="auto"/>
        <w:bottom w:val="none" w:sz="0" w:space="0" w:color="auto"/>
        <w:right w:val="none" w:sz="0" w:space="0" w:color="auto"/>
      </w:divBdr>
    </w:div>
    <w:div w:id="1144932942">
      <w:bodyDiv w:val="1"/>
      <w:marLeft w:val="0"/>
      <w:marRight w:val="0"/>
      <w:marTop w:val="0"/>
      <w:marBottom w:val="0"/>
      <w:divBdr>
        <w:top w:val="none" w:sz="0" w:space="0" w:color="auto"/>
        <w:left w:val="none" w:sz="0" w:space="0" w:color="auto"/>
        <w:bottom w:val="none" w:sz="0" w:space="0" w:color="auto"/>
        <w:right w:val="none" w:sz="0" w:space="0" w:color="auto"/>
      </w:divBdr>
    </w:div>
    <w:div w:id="1183856045">
      <w:bodyDiv w:val="1"/>
      <w:marLeft w:val="0"/>
      <w:marRight w:val="0"/>
      <w:marTop w:val="0"/>
      <w:marBottom w:val="0"/>
      <w:divBdr>
        <w:top w:val="none" w:sz="0" w:space="0" w:color="auto"/>
        <w:left w:val="none" w:sz="0" w:space="0" w:color="auto"/>
        <w:bottom w:val="none" w:sz="0" w:space="0" w:color="auto"/>
        <w:right w:val="none" w:sz="0" w:space="0" w:color="auto"/>
      </w:divBdr>
    </w:div>
    <w:div w:id="1206285920">
      <w:bodyDiv w:val="1"/>
      <w:marLeft w:val="0"/>
      <w:marRight w:val="0"/>
      <w:marTop w:val="0"/>
      <w:marBottom w:val="0"/>
      <w:divBdr>
        <w:top w:val="none" w:sz="0" w:space="0" w:color="auto"/>
        <w:left w:val="none" w:sz="0" w:space="0" w:color="auto"/>
        <w:bottom w:val="none" w:sz="0" w:space="0" w:color="auto"/>
        <w:right w:val="none" w:sz="0" w:space="0" w:color="auto"/>
      </w:divBdr>
    </w:div>
    <w:div w:id="1364093159">
      <w:bodyDiv w:val="1"/>
      <w:marLeft w:val="0"/>
      <w:marRight w:val="0"/>
      <w:marTop w:val="0"/>
      <w:marBottom w:val="0"/>
      <w:divBdr>
        <w:top w:val="none" w:sz="0" w:space="0" w:color="auto"/>
        <w:left w:val="none" w:sz="0" w:space="0" w:color="auto"/>
        <w:bottom w:val="none" w:sz="0" w:space="0" w:color="auto"/>
        <w:right w:val="none" w:sz="0" w:space="0" w:color="auto"/>
      </w:divBdr>
    </w:div>
    <w:div w:id="1400326694">
      <w:bodyDiv w:val="1"/>
      <w:marLeft w:val="0"/>
      <w:marRight w:val="0"/>
      <w:marTop w:val="0"/>
      <w:marBottom w:val="0"/>
      <w:divBdr>
        <w:top w:val="none" w:sz="0" w:space="0" w:color="auto"/>
        <w:left w:val="none" w:sz="0" w:space="0" w:color="auto"/>
        <w:bottom w:val="none" w:sz="0" w:space="0" w:color="auto"/>
        <w:right w:val="none" w:sz="0" w:space="0" w:color="auto"/>
      </w:divBdr>
    </w:div>
    <w:div w:id="1486237074">
      <w:bodyDiv w:val="1"/>
      <w:marLeft w:val="0"/>
      <w:marRight w:val="0"/>
      <w:marTop w:val="0"/>
      <w:marBottom w:val="0"/>
      <w:divBdr>
        <w:top w:val="none" w:sz="0" w:space="0" w:color="auto"/>
        <w:left w:val="none" w:sz="0" w:space="0" w:color="auto"/>
        <w:bottom w:val="none" w:sz="0" w:space="0" w:color="auto"/>
        <w:right w:val="none" w:sz="0" w:space="0" w:color="auto"/>
      </w:divBdr>
    </w:div>
    <w:div w:id="1615596465">
      <w:bodyDiv w:val="1"/>
      <w:marLeft w:val="0"/>
      <w:marRight w:val="0"/>
      <w:marTop w:val="0"/>
      <w:marBottom w:val="0"/>
      <w:divBdr>
        <w:top w:val="none" w:sz="0" w:space="0" w:color="auto"/>
        <w:left w:val="none" w:sz="0" w:space="0" w:color="auto"/>
        <w:bottom w:val="none" w:sz="0" w:space="0" w:color="auto"/>
        <w:right w:val="none" w:sz="0" w:space="0" w:color="auto"/>
      </w:divBdr>
    </w:div>
    <w:div w:id="1661037943">
      <w:bodyDiv w:val="1"/>
      <w:marLeft w:val="0"/>
      <w:marRight w:val="0"/>
      <w:marTop w:val="0"/>
      <w:marBottom w:val="0"/>
      <w:divBdr>
        <w:top w:val="none" w:sz="0" w:space="0" w:color="auto"/>
        <w:left w:val="none" w:sz="0" w:space="0" w:color="auto"/>
        <w:bottom w:val="none" w:sz="0" w:space="0" w:color="auto"/>
        <w:right w:val="none" w:sz="0" w:space="0" w:color="auto"/>
      </w:divBdr>
    </w:div>
    <w:div w:id="2059548016">
      <w:bodyDiv w:val="1"/>
      <w:marLeft w:val="0"/>
      <w:marRight w:val="0"/>
      <w:marTop w:val="0"/>
      <w:marBottom w:val="0"/>
      <w:divBdr>
        <w:top w:val="none" w:sz="0" w:space="0" w:color="auto"/>
        <w:left w:val="none" w:sz="0" w:space="0" w:color="auto"/>
        <w:bottom w:val="none" w:sz="0" w:space="0" w:color="auto"/>
        <w:right w:val="none" w:sz="0" w:space="0" w:color="auto"/>
      </w:divBdr>
    </w:div>
    <w:div w:id="213197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3.jpg"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customXml" Target="../customXml/item2.xml" Id="rId11" /><Relationship Type="http://schemas.openxmlformats.org/officeDocument/2006/relationships/image" Target="media/image1.png"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DD7EAAE5A0C4BB2BEEBCC7F2D7BF1" ma:contentTypeVersion="5" ma:contentTypeDescription="Create a new document." ma:contentTypeScope="" ma:versionID="444713cae3cc17c0fec1429ea5d0924b">
  <xsd:schema xmlns:xsd="http://www.w3.org/2001/XMLSchema" xmlns:xs="http://www.w3.org/2001/XMLSchema" xmlns:p="http://schemas.microsoft.com/office/2006/metadata/properties" xmlns:ns2="65b5d7b7-23a6-4c86-8172-593b9a3b15e5" xmlns:ns3="dbf5635e-5176-4a2f-98a2-8ad029cf5995" targetNamespace="http://schemas.microsoft.com/office/2006/metadata/properties" ma:root="true" ma:fieldsID="e157e1bd1c894c87e39a3194ee48b8d0" ns2:_="" ns3:_="">
    <xsd:import namespace="65b5d7b7-23a6-4c86-8172-593b9a3b15e5"/>
    <xsd:import namespace="dbf5635e-5176-4a2f-98a2-8ad029cf599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b5d7b7-23a6-4c86-8172-593b9a3b15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f5635e-5176-4a2f-98a2-8ad029cf599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bf5635e-5176-4a2f-98a2-8ad029cf5995">
      <UserInfo>
        <DisplayName>R Swinnerton</DisplayName>
        <AccountId>17</AccountId>
        <AccountType/>
      </UserInfo>
    </SharedWithUsers>
  </documentManagement>
</p:properties>
</file>

<file path=customXml/itemProps1.xml><?xml version="1.0" encoding="utf-8"?>
<ds:datastoreItem xmlns:ds="http://schemas.openxmlformats.org/officeDocument/2006/customXml" ds:itemID="{EBA47521-56D8-440D-9F03-FEACD4581E69}"/>
</file>

<file path=customXml/itemProps2.xml><?xml version="1.0" encoding="utf-8"?>
<ds:datastoreItem xmlns:ds="http://schemas.openxmlformats.org/officeDocument/2006/customXml" ds:itemID="{DA649513-C380-41F4-AB83-D3BCCB71CBC2}"/>
</file>

<file path=customXml/itemProps3.xml><?xml version="1.0" encoding="utf-8"?>
<ds:datastoreItem xmlns:ds="http://schemas.openxmlformats.org/officeDocument/2006/customXml" ds:itemID="{C00A2B2A-1155-4E73-92A4-378A9A7E325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Brynley Evans</dc:creator>
  <keywords/>
  <dc:description/>
  <lastModifiedBy>R Swinnerton</lastModifiedBy>
  <revision>10</revision>
  <dcterms:created xsi:type="dcterms:W3CDTF">2022-05-24T16:09:00.0000000Z</dcterms:created>
  <dcterms:modified xsi:type="dcterms:W3CDTF">2023-10-19T08:36:59.8705551Z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0x01010050CDD7EAAE5A0C4BB2BEEBCC7F2D7BF1</vt:lpwstr>
  </property>
</Properties>
</file>